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32" w:rsidRPr="00275B00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75B0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F7732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F7732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F7732" w:rsidRPr="00275B00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F7732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F7732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F7732" w:rsidRDefault="00DF7732" w:rsidP="0048158D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4"/>
          <w:szCs w:val="24"/>
        </w:rPr>
      </w:pPr>
      <w:r w:rsidRPr="00703281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 w:rsidR="0048158D">
        <w:rPr>
          <w:rFonts w:ascii="Times New Roman" w:hAnsi="Times New Roman"/>
          <w:bCs/>
          <w:kern w:val="28"/>
          <w:sz w:val="24"/>
          <w:szCs w:val="24"/>
        </w:rPr>
        <w:t>26.04.2024</w:t>
      </w:r>
      <w:r w:rsidRPr="00703281">
        <w:rPr>
          <w:rFonts w:ascii="Times New Roman" w:hAnsi="Times New Roman"/>
          <w:bCs/>
          <w:kern w:val="28"/>
          <w:sz w:val="24"/>
          <w:szCs w:val="24"/>
        </w:rPr>
        <w:t xml:space="preserve"> № </w:t>
      </w:r>
      <w:r w:rsidR="0048158D">
        <w:rPr>
          <w:rFonts w:ascii="Times New Roman" w:hAnsi="Times New Roman"/>
          <w:bCs/>
          <w:kern w:val="28"/>
          <w:sz w:val="24"/>
          <w:szCs w:val="24"/>
        </w:rPr>
        <w:t>16</w:t>
      </w:r>
    </w:p>
    <w:p w:rsidR="0048158D" w:rsidRPr="00703281" w:rsidRDefault="0048158D" w:rsidP="0048158D">
      <w:pPr>
        <w:pStyle w:val="ConsNormal"/>
        <w:widowControl/>
        <w:ind w:right="0" w:firstLine="0"/>
        <w:rPr>
          <w:rFonts w:ascii="Times New Roman" w:hAnsi="Times New Roman"/>
          <w:color w:val="000000"/>
          <w:sz w:val="24"/>
          <w:szCs w:val="24"/>
        </w:rPr>
      </w:pPr>
    </w:p>
    <w:p w:rsidR="00DF7732" w:rsidRPr="00703281" w:rsidRDefault="00DF7732" w:rsidP="00DF7732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328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организации и проведения публичных слушаний и общественных обсуждений в Ельнинском городском поселении Ельнинского района Смоленской области</w:t>
      </w:r>
    </w:p>
    <w:p w:rsidR="00DF7732" w:rsidRPr="00703281" w:rsidRDefault="00DF7732" w:rsidP="00DF7732">
      <w:pPr>
        <w:pStyle w:val="a4"/>
        <w:spacing w:after="0"/>
        <w:ind w:left="0" w:firstLine="0"/>
        <w:jc w:val="center"/>
        <w:rPr>
          <w:color w:val="000000"/>
        </w:rPr>
      </w:pPr>
    </w:p>
    <w:p w:rsidR="00DF7732" w:rsidRPr="00703281" w:rsidRDefault="00DF7732" w:rsidP="00DF7732">
      <w:pPr>
        <w:pStyle w:val="a4"/>
        <w:spacing w:after="0"/>
        <w:ind w:left="0" w:firstLine="720"/>
        <w:rPr>
          <w:color w:val="000000"/>
        </w:rPr>
      </w:pPr>
      <w:r w:rsidRPr="00703281">
        <w:rPr>
          <w:color w:val="000000"/>
        </w:rPr>
        <w:t xml:space="preserve">В соответствии </w:t>
      </w:r>
      <w:r w:rsidRPr="00703281">
        <w:rPr>
          <w:iCs/>
          <w:color w:val="000000"/>
        </w:rPr>
        <w:t xml:space="preserve">со статьей 28 Федерального закона от 6 октября 2003 года </w:t>
      </w:r>
      <w:r w:rsidRPr="00703281">
        <w:rPr>
          <w:iCs/>
          <w:color w:val="000000"/>
        </w:rPr>
        <w:br/>
      </w:r>
      <w:r w:rsidRPr="00703281">
        <w:rPr>
          <w:iCs/>
        </w:rPr>
        <w:t>№ 131-ФЗ</w:t>
      </w:r>
      <w:r w:rsidRPr="00703281">
        <w:rPr>
          <w:iCs/>
          <w:color w:val="000000"/>
        </w:rPr>
        <w:t xml:space="preserve"> «Об общих принципах организации местного самоуправления в Российской Федерации»</w:t>
      </w:r>
      <w:r w:rsidRPr="00703281">
        <w:rPr>
          <w:color w:val="000000"/>
        </w:rPr>
        <w:t xml:space="preserve"> и </w:t>
      </w:r>
      <w:r w:rsidRPr="00703281">
        <w:t>Уставом</w:t>
      </w:r>
      <w:r w:rsidRPr="00703281">
        <w:rPr>
          <w:color w:val="000000"/>
        </w:rPr>
        <w:t xml:space="preserve"> Ельнинского городского поселения Ельнинского района Смоленской области, Совет депутатов Ельнинского городского поселения Ельнинского района Смоленской области</w:t>
      </w:r>
    </w:p>
    <w:p w:rsidR="00DF7732" w:rsidRPr="00703281" w:rsidRDefault="00DF7732" w:rsidP="00DF7732">
      <w:pPr>
        <w:pStyle w:val="a4"/>
        <w:spacing w:after="0"/>
        <w:ind w:left="0" w:firstLine="720"/>
        <w:rPr>
          <w:b/>
          <w:color w:val="000000"/>
        </w:rPr>
      </w:pPr>
    </w:p>
    <w:p w:rsidR="00DF7732" w:rsidRPr="00703281" w:rsidRDefault="00DF7732" w:rsidP="00DF7732">
      <w:pPr>
        <w:pStyle w:val="a4"/>
        <w:spacing w:after="0"/>
        <w:ind w:left="0" w:firstLine="720"/>
        <w:rPr>
          <w:b/>
          <w:color w:val="000000"/>
        </w:rPr>
      </w:pPr>
      <w:proofErr w:type="gramStart"/>
      <w:r w:rsidRPr="00703281">
        <w:rPr>
          <w:b/>
          <w:color w:val="000000"/>
        </w:rPr>
        <w:t>Р</w:t>
      </w:r>
      <w:proofErr w:type="gramEnd"/>
      <w:r w:rsidRPr="00703281">
        <w:rPr>
          <w:b/>
          <w:color w:val="000000"/>
        </w:rPr>
        <w:t xml:space="preserve"> Е Ш И Л:</w:t>
      </w: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3281">
        <w:rPr>
          <w:rFonts w:ascii="Times New Roman" w:hAnsi="Times New Roman"/>
          <w:color w:val="000000"/>
          <w:sz w:val="24"/>
          <w:szCs w:val="24"/>
        </w:rPr>
        <w:t xml:space="preserve">1. Утвердить Положение о порядке организации и проведения публичных слушаний </w:t>
      </w:r>
      <w:r w:rsidRPr="00703281">
        <w:rPr>
          <w:rFonts w:ascii="Times New Roman" w:hAnsi="Times New Roman"/>
          <w:sz w:val="24"/>
          <w:szCs w:val="24"/>
        </w:rPr>
        <w:t>и общественных обсуждений</w:t>
      </w:r>
      <w:r w:rsidRPr="00703281">
        <w:rPr>
          <w:rFonts w:ascii="Times New Roman" w:hAnsi="Times New Roman"/>
          <w:color w:val="000000"/>
          <w:sz w:val="24"/>
          <w:szCs w:val="24"/>
        </w:rPr>
        <w:t xml:space="preserve"> в Ельнинском городском поселении Ельнинского района Смоленской области.</w:t>
      </w: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3281">
        <w:rPr>
          <w:rFonts w:ascii="Times New Roman" w:hAnsi="Times New Roman"/>
          <w:sz w:val="24"/>
          <w:szCs w:val="24"/>
        </w:rPr>
        <w:t>2. Признать утратившим силу решение Совета депутатов Ельнинского городского поселения Ельнинского района Смоленской области от «</w:t>
      </w:r>
      <w:r w:rsidR="00624326" w:rsidRPr="00703281">
        <w:rPr>
          <w:rFonts w:ascii="Times New Roman" w:hAnsi="Times New Roman"/>
          <w:sz w:val="24"/>
          <w:szCs w:val="24"/>
        </w:rPr>
        <w:t>23</w:t>
      </w:r>
      <w:r w:rsidRPr="00703281">
        <w:rPr>
          <w:rFonts w:ascii="Times New Roman" w:hAnsi="Times New Roman"/>
          <w:sz w:val="24"/>
          <w:szCs w:val="24"/>
        </w:rPr>
        <w:t>»</w:t>
      </w:r>
      <w:r w:rsidR="00624326" w:rsidRPr="00703281">
        <w:rPr>
          <w:rFonts w:ascii="Times New Roman" w:hAnsi="Times New Roman"/>
          <w:sz w:val="24"/>
          <w:szCs w:val="24"/>
        </w:rPr>
        <w:t xml:space="preserve"> декаб</w:t>
      </w:r>
      <w:r w:rsidR="00554B77" w:rsidRPr="00703281">
        <w:rPr>
          <w:rFonts w:ascii="Times New Roman" w:hAnsi="Times New Roman"/>
          <w:sz w:val="24"/>
          <w:szCs w:val="24"/>
        </w:rPr>
        <w:t>ря 20</w:t>
      </w:r>
      <w:r w:rsidR="00624326" w:rsidRPr="00703281">
        <w:rPr>
          <w:rFonts w:ascii="Times New Roman" w:hAnsi="Times New Roman"/>
          <w:sz w:val="24"/>
          <w:szCs w:val="24"/>
        </w:rPr>
        <w:t>22</w:t>
      </w:r>
      <w:r w:rsidR="00554B77" w:rsidRPr="00703281">
        <w:rPr>
          <w:rFonts w:ascii="Times New Roman" w:hAnsi="Times New Roman"/>
          <w:sz w:val="24"/>
          <w:szCs w:val="24"/>
        </w:rPr>
        <w:t xml:space="preserve"> г.</w:t>
      </w:r>
      <w:r w:rsidRPr="00703281">
        <w:rPr>
          <w:rFonts w:ascii="Times New Roman" w:hAnsi="Times New Roman"/>
          <w:sz w:val="24"/>
          <w:szCs w:val="24"/>
        </w:rPr>
        <w:t xml:space="preserve"> </w:t>
      </w:r>
      <w:r w:rsidRPr="00703281">
        <w:rPr>
          <w:rFonts w:ascii="Times New Roman" w:hAnsi="Times New Roman"/>
          <w:sz w:val="24"/>
          <w:szCs w:val="24"/>
        </w:rPr>
        <w:br/>
        <w:t xml:space="preserve">№ </w:t>
      </w:r>
      <w:r w:rsidR="00624326" w:rsidRPr="00703281">
        <w:rPr>
          <w:rFonts w:ascii="Times New Roman" w:hAnsi="Times New Roman"/>
          <w:sz w:val="24"/>
          <w:szCs w:val="24"/>
        </w:rPr>
        <w:t>66</w:t>
      </w:r>
      <w:r w:rsidRPr="00703281">
        <w:rPr>
          <w:rFonts w:ascii="Times New Roman" w:hAnsi="Times New Roman"/>
          <w:sz w:val="24"/>
          <w:szCs w:val="24"/>
        </w:rPr>
        <w:t xml:space="preserve"> «Об </w:t>
      </w:r>
      <w:r w:rsidR="00554B77" w:rsidRPr="00703281">
        <w:rPr>
          <w:rFonts w:ascii="Times New Roman" w:hAnsi="Times New Roman"/>
          <w:sz w:val="24"/>
          <w:szCs w:val="24"/>
        </w:rPr>
        <w:t>утверждении</w:t>
      </w:r>
      <w:r w:rsidRPr="00703281">
        <w:rPr>
          <w:rFonts w:ascii="Times New Roman" w:hAnsi="Times New Roman"/>
          <w:sz w:val="24"/>
          <w:szCs w:val="24"/>
        </w:rPr>
        <w:t xml:space="preserve"> Положения о порядке организации и проведени</w:t>
      </w:r>
      <w:r w:rsidR="00624326" w:rsidRPr="00703281">
        <w:rPr>
          <w:rFonts w:ascii="Times New Roman" w:hAnsi="Times New Roman"/>
          <w:sz w:val="24"/>
          <w:szCs w:val="24"/>
        </w:rPr>
        <w:t>и</w:t>
      </w:r>
      <w:r w:rsidRPr="00703281">
        <w:rPr>
          <w:rFonts w:ascii="Times New Roman" w:hAnsi="Times New Roman"/>
          <w:sz w:val="24"/>
          <w:szCs w:val="24"/>
        </w:rPr>
        <w:t xml:space="preserve"> публичных слушаний в </w:t>
      </w:r>
      <w:r w:rsidR="00624326" w:rsidRPr="00703281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Pr="00703281">
        <w:rPr>
          <w:rFonts w:ascii="Times New Roman" w:hAnsi="Times New Roman"/>
          <w:sz w:val="24"/>
          <w:szCs w:val="24"/>
        </w:rPr>
        <w:t>Ельнинско</w:t>
      </w:r>
      <w:r w:rsidR="00624326" w:rsidRPr="00703281">
        <w:rPr>
          <w:rFonts w:ascii="Times New Roman" w:hAnsi="Times New Roman"/>
          <w:sz w:val="24"/>
          <w:szCs w:val="24"/>
        </w:rPr>
        <w:t>го</w:t>
      </w:r>
      <w:r w:rsidRPr="00703281">
        <w:rPr>
          <w:rFonts w:ascii="Times New Roman" w:hAnsi="Times New Roman"/>
          <w:sz w:val="24"/>
          <w:szCs w:val="24"/>
        </w:rPr>
        <w:t xml:space="preserve"> городско</w:t>
      </w:r>
      <w:r w:rsidR="00624326" w:rsidRPr="00703281">
        <w:rPr>
          <w:rFonts w:ascii="Times New Roman" w:hAnsi="Times New Roman"/>
          <w:sz w:val="24"/>
          <w:szCs w:val="24"/>
        </w:rPr>
        <w:t>го поселения</w:t>
      </w:r>
      <w:r w:rsidRPr="00703281">
        <w:rPr>
          <w:rFonts w:ascii="Times New Roman" w:hAnsi="Times New Roman"/>
          <w:sz w:val="24"/>
          <w:szCs w:val="24"/>
        </w:rPr>
        <w:t xml:space="preserve"> Ельнинского района Смоленской области».</w:t>
      </w:r>
    </w:p>
    <w:p w:rsidR="00DF7732" w:rsidRPr="00703281" w:rsidRDefault="00624326" w:rsidP="00DF77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2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7732" w:rsidRPr="00703281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решение в газете «Ельнинский вестник» и разместить на официальном сайте органов местного самоуправления </w:t>
      </w:r>
      <w:r w:rsidR="00DF7732" w:rsidRPr="00703281">
        <w:rPr>
          <w:rFonts w:ascii="Times New Roman" w:hAnsi="Times New Roman"/>
          <w:sz w:val="24"/>
          <w:szCs w:val="24"/>
        </w:rPr>
        <w:t>Ельнинского</w:t>
      </w:r>
      <w:r w:rsidR="00DF7732" w:rsidRPr="0070328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="00DF7732" w:rsidRPr="00703281">
        <w:rPr>
          <w:rFonts w:ascii="Times New Roman" w:hAnsi="Times New Roman"/>
          <w:sz w:val="24"/>
          <w:szCs w:val="24"/>
        </w:rPr>
        <w:t>Ельнинского</w:t>
      </w:r>
      <w:r w:rsidR="00DF7732" w:rsidRPr="00703281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DF7732" w:rsidRPr="00703281" w:rsidRDefault="00FB4284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3281">
        <w:rPr>
          <w:rFonts w:ascii="Times New Roman" w:hAnsi="Times New Roman"/>
          <w:color w:val="000000"/>
          <w:sz w:val="24"/>
          <w:szCs w:val="24"/>
        </w:rPr>
        <w:t>4</w:t>
      </w:r>
      <w:r w:rsidR="00DF7732" w:rsidRPr="00703281">
        <w:rPr>
          <w:rFonts w:ascii="Times New Roman" w:hAnsi="Times New Roman"/>
          <w:color w:val="000000"/>
          <w:sz w:val="24"/>
          <w:szCs w:val="24"/>
        </w:rPr>
        <w:t xml:space="preserve">. Настоящее решение вступает в силу </w:t>
      </w:r>
      <w:r w:rsidR="004F1B96">
        <w:rPr>
          <w:rFonts w:ascii="Times New Roman" w:hAnsi="Times New Roman"/>
          <w:color w:val="000000"/>
          <w:sz w:val="24"/>
          <w:szCs w:val="24"/>
        </w:rPr>
        <w:t>по</w:t>
      </w:r>
      <w:r w:rsidR="00DF7732" w:rsidRPr="00703281">
        <w:rPr>
          <w:rFonts w:ascii="Times New Roman" w:hAnsi="Times New Roman"/>
          <w:color w:val="000000"/>
          <w:sz w:val="24"/>
          <w:szCs w:val="24"/>
        </w:rPr>
        <w:t>сле</w:t>
      </w:r>
      <w:r w:rsidR="004F1B96">
        <w:rPr>
          <w:rFonts w:ascii="Times New Roman" w:hAnsi="Times New Roman"/>
          <w:color w:val="000000"/>
          <w:sz w:val="24"/>
          <w:szCs w:val="24"/>
        </w:rPr>
        <w:t xml:space="preserve"> дня </w:t>
      </w:r>
      <w:r w:rsidR="00DF7732" w:rsidRPr="00703281">
        <w:rPr>
          <w:rFonts w:ascii="Times New Roman" w:hAnsi="Times New Roman"/>
          <w:color w:val="000000"/>
          <w:sz w:val="24"/>
          <w:szCs w:val="24"/>
        </w:rPr>
        <w:t>опубликования.</w:t>
      </w: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732" w:rsidRPr="00703281" w:rsidRDefault="00DF7732" w:rsidP="00DF7732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732" w:rsidRPr="00703281" w:rsidRDefault="00DF7732" w:rsidP="00DF7732">
      <w:pPr>
        <w:pStyle w:val="a3"/>
        <w:jc w:val="both"/>
        <w:rPr>
          <w:color w:val="000000"/>
          <w:sz w:val="24"/>
          <w:szCs w:val="24"/>
        </w:rPr>
      </w:pPr>
      <w:r w:rsidRPr="00703281">
        <w:rPr>
          <w:color w:val="000000"/>
          <w:sz w:val="24"/>
          <w:szCs w:val="24"/>
        </w:rPr>
        <w:t>Глава муниципального образования</w:t>
      </w:r>
    </w:p>
    <w:p w:rsidR="00DF7732" w:rsidRPr="00703281" w:rsidRDefault="00DF7732" w:rsidP="00DF7732">
      <w:pPr>
        <w:pStyle w:val="a3"/>
        <w:jc w:val="both"/>
        <w:rPr>
          <w:color w:val="000000"/>
          <w:sz w:val="24"/>
          <w:szCs w:val="24"/>
        </w:rPr>
      </w:pPr>
      <w:r w:rsidRPr="00703281">
        <w:rPr>
          <w:sz w:val="24"/>
          <w:szCs w:val="24"/>
        </w:rPr>
        <w:t>Ельнинского</w:t>
      </w:r>
      <w:r w:rsidRPr="00703281">
        <w:rPr>
          <w:color w:val="000000"/>
          <w:sz w:val="24"/>
          <w:szCs w:val="24"/>
        </w:rPr>
        <w:t xml:space="preserve"> городского поселения</w:t>
      </w:r>
    </w:p>
    <w:p w:rsidR="00DF7732" w:rsidRPr="00703281" w:rsidRDefault="00DF7732" w:rsidP="00DF7732">
      <w:pPr>
        <w:pStyle w:val="a3"/>
        <w:jc w:val="both"/>
        <w:rPr>
          <w:b/>
          <w:color w:val="000000"/>
          <w:sz w:val="24"/>
          <w:szCs w:val="24"/>
        </w:rPr>
      </w:pPr>
      <w:r w:rsidRPr="00703281">
        <w:rPr>
          <w:sz w:val="24"/>
          <w:szCs w:val="24"/>
        </w:rPr>
        <w:t>Ельнинского</w:t>
      </w:r>
      <w:r w:rsidRPr="00703281">
        <w:rPr>
          <w:color w:val="000000"/>
          <w:sz w:val="24"/>
          <w:szCs w:val="24"/>
        </w:rPr>
        <w:t xml:space="preserve"> района Смоленской области                                                              М.П. Новикова</w:t>
      </w:r>
    </w:p>
    <w:p w:rsidR="00DF7732" w:rsidRDefault="00DF773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326" w:rsidRDefault="0062432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326" w:rsidRDefault="0062432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326" w:rsidRDefault="00624326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DF7732" w:rsidRPr="00275B00" w:rsidRDefault="00275B00" w:rsidP="00DF7732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DF773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DF7732">
        <w:rPr>
          <w:rFonts w:ascii="Times New Roman" w:hAnsi="Times New Roman" w:cs="Times New Roman"/>
          <w:color w:val="000000"/>
          <w:sz w:val="28"/>
          <w:szCs w:val="28"/>
        </w:rPr>
        <w:t>Ельнинского городского</w:t>
      </w:r>
      <w:r w:rsidR="00DF773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F773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DF773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DF7732" w:rsidRDefault="00DF7732" w:rsidP="00DF7732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158D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8158D">
        <w:rPr>
          <w:rFonts w:ascii="Times New Roman" w:hAnsi="Times New Roman" w:cs="Times New Roman"/>
          <w:color w:val="000000"/>
          <w:sz w:val="28"/>
          <w:szCs w:val="28"/>
        </w:rPr>
        <w:t>апреля 2024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8158D">
        <w:rPr>
          <w:rFonts w:ascii="Times New Roman" w:hAnsi="Times New Roman" w:cs="Times New Roman"/>
          <w:color w:val="000000"/>
          <w:sz w:val="28"/>
          <w:szCs w:val="28"/>
        </w:rPr>
        <w:t>16</w:t>
      </w:r>
      <w:bookmarkStart w:id="0" w:name="_GoBack"/>
      <w:bookmarkEnd w:id="0"/>
    </w:p>
    <w:p w:rsidR="00DF7732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DF7732" w:rsidRPr="00275B00" w:rsidRDefault="00DF7732" w:rsidP="00DF7732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Ельнинском городском поселении Ельнинского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DF7732" w:rsidRPr="00275B00" w:rsidRDefault="00DF7732" w:rsidP="00DF7732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DF7732" w:rsidRDefault="00DF7732" w:rsidP="00DF77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  <w:proofErr w:type="gramEnd"/>
    </w:p>
    <w:p w:rsidR="00DF7732" w:rsidRPr="00275B00" w:rsidRDefault="00DF7732" w:rsidP="00DF77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DF7732" w:rsidRPr="00275B00" w:rsidRDefault="00DF7732" w:rsidP="00DF7732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DF7732" w:rsidRPr="00275B00" w:rsidRDefault="00DF7732" w:rsidP="00DF77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DF7732" w:rsidRPr="00275B00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DF7732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DF7732" w:rsidRPr="00275B00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DF7732" w:rsidRPr="00275B00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получение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DF7732" w:rsidRPr="00275B00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DF7732" w:rsidRPr="00275B00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DF7732" w:rsidRPr="00826043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DF7732" w:rsidRPr="00275B00" w:rsidRDefault="00DF7732" w:rsidP="00DF77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ложением.</w:t>
      </w:r>
      <w:proofErr w:type="gramEnd"/>
    </w:p>
    <w:p w:rsidR="00DF7732" w:rsidRPr="00275B00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F7732" w:rsidRPr="00275B00" w:rsidRDefault="00DF7732" w:rsidP="00DF7732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DF7732" w:rsidRPr="00275B00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F7732" w:rsidRPr="00275B00" w:rsidRDefault="00DF7732" w:rsidP="00DF773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DF7732" w:rsidRPr="00275B00" w:rsidRDefault="00DF7732" w:rsidP="00DF773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4F1B9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732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DF7732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DF7732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слушания) осуществляется в течение 1</w:t>
      </w:r>
      <w:r w:rsidR="004F1B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 (обнародования) решения или постановления о назначении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сайта.</w:t>
      </w:r>
    </w:p>
    <w:p w:rsidR="00DF7732" w:rsidRPr="00275B00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теме публичных слушаний (проекту муниципального правового акта, вынесенному на публичные слушания) должны быть подписаны населением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  <w:proofErr w:type="gramEnd"/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275B00" w:rsidRDefault="00DF7732" w:rsidP="00DF7732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826043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DF7732" w:rsidRPr="00275B00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DF7732" w:rsidRPr="00275B00" w:rsidRDefault="004F1B96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F7732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732" w:rsidRPr="00275B00" w:rsidRDefault="00DF7732" w:rsidP="00DF7732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DF7732" w:rsidRPr="00275B00" w:rsidRDefault="00DF7732" w:rsidP="00DF7732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DF7732" w:rsidRPr="000D4F5A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DF7732" w:rsidRPr="000D4F5A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3BE" w:rsidRDefault="006C23BE" w:rsidP="00DF7732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6C23BE" w:rsidRDefault="006C23BE" w:rsidP="00DF7732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DF7732" w:rsidRPr="00275B00" w:rsidRDefault="00DF7732" w:rsidP="00DF7732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DF7732" w:rsidRDefault="00DF7732" w:rsidP="00DF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DF7732" w:rsidRPr="00275B00" w:rsidRDefault="00DF7732" w:rsidP="00DF773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F7732" w:rsidRPr="00AB5E2B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DF7732" w:rsidRPr="0050290A" w:rsidRDefault="00DF7732" w:rsidP="00DF7732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DF7732" w:rsidRPr="006F66FE" w:rsidRDefault="00DF7732" w:rsidP="00DF7732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DF7732" w:rsidRPr="006F66FE" w:rsidRDefault="00DF7732" w:rsidP="00DF77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DF7732" w:rsidRPr="006F66FE" w:rsidRDefault="00DF7732" w:rsidP="00DF77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6C23BE" w:rsidRPr="006C23BE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23BE" w:rsidRPr="006C23BE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DF7732" w:rsidRDefault="00DF7732" w:rsidP="00DF7732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DF7732" w:rsidRPr="00AB5E2B" w:rsidRDefault="00DF7732" w:rsidP="00DF77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DF7732" w:rsidRPr="00AB5E2B" w:rsidRDefault="00DF7732" w:rsidP="00DF7732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DF7732" w:rsidRDefault="00DF7732" w:rsidP="00DF7732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</w:t>
      </w:r>
    </w:p>
    <w:p w:rsidR="00DF7732" w:rsidRPr="00AB5E2B" w:rsidRDefault="00DF7732" w:rsidP="00DF7732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DF7732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8734C5" w:rsidRDefault="00DF7732" w:rsidP="00DF77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DF7732" w:rsidRPr="008734C5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8734C5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8734C5" w:rsidRDefault="00DF7732" w:rsidP="00DF7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AB5E2B" w:rsidRDefault="00DF7732" w:rsidP="00DF77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 xml:space="preserve"> 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732" w:rsidRPr="00AB5E2B" w:rsidRDefault="00DF7732" w:rsidP="00DF7732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DF7732" w:rsidRPr="00AB5E2B" w:rsidRDefault="00DF7732" w:rsidP="00DF7732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DF7732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DF7732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DF7732" w:rsidRPr="007D4738" w:rsidRDefault="00DF7732" w:rsidP="00DF773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DF7732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DF7732" w:rsidRPr="007D4738" w:rsidRDefault="00DF7732" w:rsidP="00DF773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DF7732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DF7732" w:rsidRPr="00AB5E2B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DF7732" w:rsidRPr="00AB5E2B" w:rsidRDefault="00DF7732" w:rsidP="00DF7732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DF7732" w:rsidRPr="00AB5E2B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DF7732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DF7732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Pr="00AB5E2B" w:rsidRDefault="00DF7732" w:rsidP="00DF7732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DF7732" w:rsidRDefault="00DF7732" w:rsidP="00DF7732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DF7732" w:rsidRDefault="00DF7732" w:rsidP="00DF7732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DF7732" w:rsidRDefault="00DF7732" w:rsidP="00DF7732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DF7732" w:rsidRPr="00AB5E2B" w:rsidRDefault="00DF7732" w:rsidP="00DF7732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DF7732" w:rsidRPr="007D4738" w:rsidRDefault="00DF7732" w:rsidP="00DF77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DF7732" w:rsidRDefault="00DF7732" w:rsidP="00DF7732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DF7732" w:rsidRPr="007D4738" w:rsidRDefault="00DF7732" w:rsidP="00DF7732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DF7732" w:rsidRPr="007D4738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DF7732" w:rsidRPr="007D4738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color w:val="000000"/>
          <w:sz w:val="28"/>
        </w:rPr>
        <w:t xml:space="preserve"> городском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="006C23BE"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</w:rPr>
        <w:t>р</w:t>
      </w:r>
      <w:r w:rsidRPr="007D4738">
        <w:rPr>
          <w:rFonts w:ascii="Times New Roman" w:hAnsi="Times New Roman" w:cs="Times New Roman"/>
          <w:color w:val="000000"/>
          <w:sz w:val="28"/>
        </w:rPr>
        <w:t>айона Смоленской области</w:t>
      </w:r>
    </w:p>
    <w:p w:rsidR="00DF7732" w:rsidRDefault="00DF7732" w:rsidP="00DF7732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DF7732" w:rsidRPr="0050290A" w:rsidRDefault="00DF7732" w:rsidP="00DF7732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DF7732" w:rsidRDefault="00DF7732" w:rsidP="00DF773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color w:val="000000"/>
          <w:sz w:val="28"/>
        </w:rPr>
        <w:t xml:space="preserve"> городского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DF7732" w:rsidRDefault="00DF7732" w:rsidP="00DF7732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732" w:rsidRPr="007D4738" w:rsidRDefault="00DF7732" w:rsidP="00DF7732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DF7732" w:rsidRPr="006F66FE" w:rsidRDefault="00DF7732" w:rsidP="00DF77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6C23BE" w:rsidRPr="006C23BE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23BE" w:rsidRPr="006C23BE">
        <w:rPr>
          <w:rFonts w:ascii="Times New Roman" w:hAnsi="Times New Roman" w:cs="Times New Roman"/>
          <w:b/>
          <w:color w:val="000000"/>
          <w:sz w:val="28"/>
          <w:szCs w:val="28"/>
        </w:rPr>
        <w:t>Ельнинского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DF7732" w:rsidRPr="007D4738" w:rsidRDefault="00DF7732" w:rsidP="00DF7732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732" w:rsidRDefault="00DF7732" w:rsidP="00DF77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732" w:rsidRPr="007D4738" w:rsidRDefault="00DF7732" w:rsidP="00DF77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F7732" w:rsidRPr="007D4738" w:rsidRDefault="00DF7732" w:rsidP="00DF773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DF7732" w:rsidRPr="007D4738" w:rsidRDefault="00DF7732" w:rsidP="00DF77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DF7732" w:rsidRPr="007D4738" w:rsidRDefault="00DF7732" w:rsidP="00DF773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DF7732" w:rsidRDefault="00DF7732" w:rsidP="00DF77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DF7732" w:rsidRDefault="00DF7732" w:rsidP="00DF7732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23BE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DF7732" w:rsidRDefault="00DF7732" w:rsidP="00DF77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территории </w:t>
      </w:r>
      <w:r w:rsidR="005B3922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B392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732" w:rsidRPr="007D4738" w:rsidRDefault="00DF7732" w:rsidP="00DF7732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DF7732" w:rsidRPr="007D4738" w:rsidRDefault="00DF7732" w:rsidP="00DF7732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DF7732" w:rsidRDefault="00DF7732" w:rsidP="00DF773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732" w:rsidRDefault="00DF7732" w:rsidP="00DF7732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5B392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B3922">
        <w:rPr>
          <w:rFonts w:ascii="Times New Roman" w:hAnsi="Times New Roman" w:cs="Times New Roman"/>
          <w:color w:val="000000"/>
          <w:sz w:val="28"/>
          <w:szCs w:val="28"/>
        </w:rPr>
        <w:t>Ельнинского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732" w:rsidRPr="007D4738" w:rsidRDefault="00DF7732" w:rsidP="00DF7732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DF7732" w:rsidRPr="007D4738" w:rsidRDefault="00DF7732" w:rsidP="00DF7732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275B00" w:rsidRPr="007D4738" w:rsidRDefault="00275B00" w:rsidP="00DF7732">
      <w:pPr>
        <w:pStyle w:val="2"/>
        <w:ind w:firstLine="709"/>
        <w:rPr>
          <w:rFonts w:ascii="Times New Roman" w:hAnsi="Times New Roman" w:cs="Times New Roman"/>
          <w:color w:val="000000"/>
        </w:rPr>
      </w:pPr>
    </w:p>
    <w:sectPr w:rsidR="00275B00" w:rsidRPr="007D4738" w:rsidSect="00275B00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82" w:rsidRDefault="006B2F82" w:rsidP="00275B00">
      <w:pPr>
        <w:spacing w:after="0" w:line="240" w:lineRule="auto"/>
      </w:pPr>
      <w:r>
        <w:separator/>
      </w:r>
    </w:p>
  </w:endnote>
  <w:endnote w:type="continuationSeparator" w:id="0">
    <w:p w:rsidR="006B2F82" w:rsidRDefault="006B2F8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0" w:rsidRPr="00BD49A0" w:rsidRDefault="00BD49A0" w:rsidP="00BD49A0">
    <w:pPr>
      <w:pStyle w:val="ae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82" w:rsidRDefault="006B2F82" w:rsidP="00275B00">
      <w:pPr>
        <w:spacing w:after="0" w:line="240" w:lineRule="auto"/>
      </w:pPr>
      <w:r>
        <w:separator/>
      </w:r>
    </w:p>
  </w:footnote>
  <w:footnote w:type="continuationSeparator" w:id="0">
    <w:p w:rsidR="006B2F82" w:rsidRDefault="006B2F8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/>
    <w:sdtContent>
      <w:p w:rsidR="00041382" w:rsidRDefault="00BD49A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0"/>
    <w:rsid w:val="000364A7"/>
    <w:rsid w:val="00041382"/>
    <w:rsid w:val="00053813"/>
    <w:rsid w:val="000D4DE3"/>
    <w:rsid w:val="000D6550"/>
    <w:rsid w:val="00105AE6"/>
    <w:rsid w:val="0012462E"/>
    <w:rsid w:val="0013276A"/>
    <w:rsid w:val="00134EA0"/>
    <w:rsid w:val="00147ADE"/>
    <w:rsid w:val="00260AC2"/>
    <w:rsid w:val="00263CDD"/>
    <w:rsid w:val="002703BF"/>
    <w:rsid w:val="00275B00"/>
    <w:rsid w:val="002D178D"/>
    <w:rsid w:val="0033699E"/>
    <w:rsid w:val="00357329"/>
    <w:rsid w:val="003A7BB7"/>
    <w:rsid w:val="003B7BF3"/>
    <w:rsid w:val="0042389A"/>
    <w:rsid w:val="004241B6"/>
    <w:rsid w:val="00453C45"/>
    <w:rsid w:val="0048158D"/>
    <w:rsid w:val="004D7A94"/>
    <w:rsid w:val="004E3038"/>
    <w:rsid w:val="004F1B96"/>
    <w:rsid w:val="0050290A"/>
    <w:rsid w:val="00523B43"/>
    <w:rsid w:val="00554B77"/>
    <w:rsid w:val="00587978"/>
    <w:rsid w:val="005B0248"/>
    <w:rsid w:val="005B3922"/>
    <w:rsid w:val="00621C1C"/>
    <w:rsid w:val="00624326"/>
    <w:rsid w:val="00696ABA"/>
    <w:rsid w:val="006B2F82"/>
    <w:rsid w:val="006B5E1F"/>
    <w:rsid w:val="006C23BE"/>
    <w:rsid w:val="006F66FE"/>
    <w:rsid w:val="00703281"/>
    <w:rsid w:val="00776E01"/>
    <w:rsid w:val="007C18D0"/>
    <w:rsid w:val="007D3B7D"/>
    <w:rsid w:val="007D4738"/>
    <w:rsid w:val="007E0AC0"/>
    <w:rsid w:val="007E6B77"/>
    <w:rsid w:val="00826043"/>
    <w:rsid w:val="00834A3D"/>
    <w:rsid w:val="008734C5"/>
    <w:rsid w:val="00894AED"/>
    <w:rsid w:val="008D0075"/>
    <w:rsid w:val="008F6028"/>
    <w:rsid w:val="008F7F52"/>
    <w:rsid w:val="00920B4F"/>
    <w:rsid w:val="00933D47"/>
    <w:rsid w:val="00954A06"/>
    <w:rsid w:val="00990898"/>
    <w:rsid w:val="00997A33"/>
    <w:rsid w:val="00A01288"/>
    <w:rsid w:val="00A07096"/>
    <w:rsid w:val="00AB4799"/>
    <w:rsid w:val="00AB5E2B"/>
    <w:rsid w:val="00AC2D6C"/>
    <w:rsid w:val="00AD327A"/>
    <w:rsid w:val="00AE17F0"/>
    <w:rsid w:val="00B11110"/>
    <w:rsid w:val="00B246E7"/>
    <w:rsid w:val="00B62071"/>
    <w:rsid w:val="00B9287D"/>
    <w:rsid w:val="00BD49A0"/>
    <w:rsid w:val="00BF258B"/>
    <w:rsid w:val="00C15B58"/>
    <w:rsid w:val="00C42934"/>
    <w:rsid w:val="00C950A7"/>
    <w:rsid w:val="00CA23BC"/>
    <w:rsid w:val="00CB1192"/>
    <w:rsid w:val="00CF58AF"/>
    <w:rsid w:val="00CF6D47"/>
    <w:rsid w:val="00D16B8D"/>
    <w:rsid w:val="00D26432"/>
    <w:rsid w:val="00D51285"/>
    <w:rsid w:val="00D7767E"/>
    <w:rsid w:val="00D86412"/>
    <w:rsid w:val="00DF7732"/>
    <w:rsid w:val="00E53312"/>
    <w:rsid w:val="00E65D7B"/>
    <w:rsid w:val="00E82232"/>
    <w:rsid w:val="00E9756A"/>
    <w:rsid w:val="00EA7DCB"/>
    <w:rsid w:val="00EE7E48"/>
    <w:rsid w:val="00F71D3A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1F70-A3DF-4BD1-B107-34D72A9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2024-04-22T12:37:00Z</cp:lastPrinted>
  <dcterms:created xsi:type="dcterms:W3CDTF">2024-04-25T07:32:00Z</dcterms:created>
  <dcterms:modified xsi:type="dcterms:W3CDTF">2024-04-25T07:32:00Z</dcterms:modified>
</cp:coreProperties>
</file>