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D8" w:rsidRPr="008B187C" w:rsidRDefault="00BE75D8" w:rsidP="00BE75D8">
      <w:pPr>
        <w:pStyle w:val="ConsPlusNormal"/>
        <w:ind w:firstLine="540"/>
        <w:jc w:val="center"/>
        <w:rPr>
          <w:rFonts w:ascii="Times New Roman" w:hAnsi="Times New Roman" w:cs="Times New Roman"/>
          <w:b/>
          <w:sz w:val="28"/>
          <w:szCs w:val="28"/>
        </w:rPr>
      </w:pPr>
      <w:r>
        <w:rPr>
          <w:noProof/>
          <w:sz w:val="24"/>
          <w:szCs w:val="24"/>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82550</wp:posOffset>
            </wp:positionV>
            <wp:extent cx="656590" cy="766445"/>
            <wp:effectExtent l="0" t="0" r="0" b="0"/>
            <wp:wrapTight wrapText="bothSides">
              <wp:wrapPolygon edited="0">
                <wp:start x="0" y="0"/>
                <wp:lineTo x="0" y="20938"/>
                <wp:lineTo x="20681" y="20938"/>
                <wp:lineTo x="2068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5D8" w:rsidRPr="00602692" w:rsidRDefault="00BE75D8" w:rsidP="00BE75D8">
      <w:pPr>
        <w:pStyle w:val="ConsPlusNormal"/>
        <w:ind w:firstLine="540"/>
        <w:jc w:val="center"/>
        <w:rPr>
          <w:sz w:val="24"/>
          <w:szCs w:val="24"/>
        </w:rPr>
      </w:pPr>
    </w:p>
    <w:p w:rsidR="00BE75D8" w:rsidRPr="00602692" w:rsidRDefault="00BE75D8" w:rsidP="00BE75D8">
      <w:pPr>
        <w:pStyle w:val="ConsPlusNormal"/>
        <w:ind w:firstLine="540"/>
        <w:jc w:val="center"/>
        <w:rPr>
          <w:sz w:val="24"/>
          <w:szCs w:val="24"/>
        </w:rPr>
      </w:pPr>
    </w:p>
    <w:p w:rsidR="00BE75D8" w:rsidRPr="00602692" w:rsidRDefault="00BE75D8" w:rsidP="00BE75D8">
      <w:pPr>
        <w:pStyle w:val="ConsPlusNormal"/>
        <w:ind w:firstLine="0"/>
        <w:jc w:val="center"/>
        <w:rPr>
          <w:sz w:val="24"/>
          <w:szCs w:val="24"/>
        </w:rPr>
      </w:pPr>
    </w:p>
    <w:p w:rsidR="00BE75D8" w:rsidRPr="00CB77E9" w:rsidRDefault="00BE75D8" w:rsidP="00BE75D8">
      <w:pPr>
        <w:jc w:val="center"/>
        <w:rPr>
          <w:sz w:val="28"/>
          <w:szCs w:val="28"/>
        </w:rPr>
      </w:pPr>
    </w:p>
    <w:p w:rsidR="00BE75D8" w:rsidRDefault="00BE75D8" w:rsidP="00BE75D8">
      <w:pPr>
        <w:jc w:val="center"/>
        <w:rPr>
          <w:sz w:val="28"/>
          <w:szCs w:val="28"/>
        </w:rPr>
      </w:pPr>
    </w:p>
    <w:p w:rsidR="00BE75D8" w:rsidRPr="00D4499F" w:rsidRDefault="00BE75D8" w:rsidP="00BE75D8">
      <w:pPr>
        <w:jc w:val="center"/>
        <w:rPr>
          <w:b/>
          <w:sz w:val="28"/>
          <w:szCs w:val="28"/>
        </w:rPr>
      </w:pPr>
      <w:r w:rsidRPr="00D4499F">
        <w:rPr>
          <w:b/>
          <w:sz w:val="28"/>
          <w:szCs w:val="28"/>
        </w:rPr>
        <w:t>СОВЕТ ДЕПУТАТОВ</w:t>
      </w:r>
      <w:r>
        <w:rPr>
          <w:b/>
          <w:sz w:val="28"/>
          <w:szCs w:val="28"/>
        </w:rPr>
        <w:t xml:space="preserve"> ЕЛЬНИНСКОГО</w:t>
      </w:r>
      <w:r w:rsidRPr="00D4499F">
        <w:rPr>
          <w:b/>
          <w:sz w:val="28"/>
          <w:szCs w:val="28"/>
        </w:rPr>
        <w:t xml:space="preserve"> </w:t>
      </w:r>
      <w:r>
        <w:rPr>
          <w:b/>
          <w:sz w:val="28"/>
          <w:szCs w:val="28"/>
        </w:rPr>
        <w:t>ГОРОДСКОГО</w:t>
      </w:r>
      <w:r w:rsidRPr="00D4499F">
        <w:rPr>
          <w:b/>
          <w:sz w:val="28"/>
          <w:szCs w:val="28"/>
        </w:rPr>
        <w:t xml:space="preserve"> ПОСЕЛЕНИЯ</w:t>
      </w:r>
    </w:p>
    <w:p w:rsidR="00BE75D8" w:rsidRPr="00D4499F" w:rsidRDefault="00BE75D8" w:rsidP="00BE75D8">
      <w:pPr>
        <w:pStyle w:val="ConsPlusNormal"/>
        <w:ind w:firstLine="0"/>
        <w:jc w:val="center"/>
        <w:rPr>
          <w:rFonts w:ascii="Times New Roman" w:hAnsi="Times New Roman" w:cs="Times New Roman"/>
          <w:b/>
          <w:sz w:val="28"/>
          <w:szCs w:val="28"/>
        </w:rPr>
      </w:pPr>
      <w:r w:rsidRPr="00D4499F">
        <w:rPr>
          <w:rFonts w:ascii="Times New Roman" w:hAnsi="Times New Roman" w:cs="Times New Roman"/>
          <w:b/>
          <w:sz w:val="28"/>
          <w:szCs w:val="28"/>
        </w:rPr>
        <w:t>ЕЛЬНИНСКОГО РАЙОНА СМОЛЕНСКОЙ ОБЛАСТИ</w:t>
      </w:r>
    </w:p>
    <w:p w:rsidR="00BE75D8" w:rsidRDefault="00BE75D8" w:rsidP="00BE75D8">
      <w:pPr>
        <w:pStyle w:val="ConsPlusNormal"/>
        <w:ind w:firstLine="0"/>
        <w:jc w:val="center"/>
        <w:rPr>
          <w:rFonts w:ascii="Times New Roman" w:hAnsi="Times New Roman" w:cs="Times New Roman"/>
          <w:sz w:val="28"/>
          <w:szCs w:val="28"/>
        </w:rPr>
      </w:pPr>
    </w:p>
    <w:p w:rsidR="00BE75D8" w:rsidRDefault="00BE75D8" w:rsidP="00BE75D8">
      <w:pPr>
        <w:pStyle w:val="ConsPlusNormal"/>
        <w:ind w:firstLine="0"/>
        <w:jc w:val="center"/>
        <w:rPr>
          <w:rFonts w:ascii="Times New Roman" w:hAnsi="Times New Roman" w:cs="Times New Roman"/>
          <w:sz w:val="28"/>
          <w:szCs w:val="28"/>
        </w:rPr>
      </w:pPr>
    </w:p>
    <w:p w:rsidR="00BE75D8" w:rsidRPr="00D4499F" w:rsidRDefault="00BE75D8" w:rsidP="00BE75D8">
      <w:pPr>
        <w:shd w:val="clear" w:color="auto" w:fill="FFFFFF"/>
        <w:tabs>
          <w:tab w:val="left" w:leader="underscore" w:pos="1795"/>
        </w:tabs>
        <w:spacing w:before="149"/>
        <w:jc w:val="center"/>
        <w:rPr>
          <w:b/>
          <w:sz w:val="28"/>
          <w:szCs w:val="28"/>
        </w:rPr>
      </w:pPr>
      <w:proofErr w:type="gramStart"/>
      <w:r w:rsidRPr="00D4499F">
        <w:rPr>
          <w:b/>
          <w:sz w:val="28"/>
          <w:szCs w:val="28"/>
        </w:rPr>
        <w:t>Р</w:t>
      </w:r>
      <w:proofErr w:type="gramEnd"/>
      <w:r w:rsidRPr="00D4499F">
        <w:rPr>
          <w:b/>
          <w:sz w:val="28"/>
          <w:szCs w:val="28"/>
        </w:rPr>
        <w:t xml:space="preserve"> Е Ш Е Н И Е</w:t>
      </w:r>
    </w:p>
    <w:p w:rsidR="00BE75D8" w:rsidRDefault="00BE75D8" w:rsidP="00BE75D8">
      <w:pPr>
        <w:jc w:val="both"/>
        <w:rPr>
          <w:sz w:val="28"/>
          <w:szCs w:val="28"/>
        </w:rPr>
      </w:pPr>
    </w:p>
    <w:p w:rsidR="00BE75D8" w:rsidRPr="00D4499F" w:rsidRDefault="00BE75D8" w:rsidP="00BE75D8">
      <w:pPr>
        <w:jc w:val="both"/>
        <w:rPr>
          <w:sz w:val="28"/>
          <w:szCs w:val="28"/>
        </w:rPr>
      </w:pPr>
    </w:p>
    <w:p w:rsidR="00BE75D8" w:rsidRPr="00D4499F" w:rsidRDefault="00BE75D8" w:rsidP="00BE75D8">
      <w:pPr>
        <w:ind w:right="-1"/>
        <w:jc w:val="both"/>
        <w:rPr>
          <w:sz w:val="28"/>
          <w:szCs w:val="28"/>
        </w:rPr>
      </w:pPr>
      <w:r w:rsidRPr="00D4499F">
        <w:rPr>
          <w:sz w:val="28"/>
          <w:szCs w:val="28"/>
        </w:rPr>
        <w:t xml:space="preserve">от </w:t>
      </w:r>
      <w:r w:rsidR="005E3106">
        <w:rPr>
          <w:sz w:val="28"/>
          <w:szCs w:val="28"/>
        </w:rPr>
        <w:t>24 декабря</w:t>
      </w:r>
      <w:r>
        <w:rPr>
          <w:sz w:val="28"/>
          <w:szCs w:val="28"/>
        </w:rPr>
        <w:t xml:space="preserve"> 2021 </w:t>
      </w:r>
      <w:r w:rsidRPr="00D4499F">
        <w:rPr>
          <w:sz w:val="28"/>
          <w:szCs w:val="28"/>
        </w:rPr>
        <w:t xml:space="preserve"> № </w:t>
      </w:r>
      <w:r w:rsidR="005E3106">
        <w:rPr>
          <w:sz w:val="28"/>
          <w:szCs w:val="28"/>
        </w:rPr>
        <w:t>43</w:t>
      </w:r>
    </w:p>
    <w:p w:rsidR="00BE75D8" w:rsidRDefault="00BE75D8" w:rsidP="00BE75D8">
      <w:pPr>
        <w:pStyle w:val="ConsNormal"/>
        <w:widowControl/>
        <w:ind w:right="6065" w:firstLine="567"/>
        <w:jc w:val="both"/>
        <w:rPr>
          <w:rFonts w:ascii="Times New Roman" w:hAnsi="Times New Roman"/>
          <w:sz w:val="28"/>
          <w:szCs w:val="28"/>
        </w:rPr>
      </w:pPr>
    </w:p>
    <w:p w:rsidR="00BE75D8" w:rsidRDefault="00BE75D8" w:rsidP="00BE75D8">
      <w:pPr>
        <w:pStyle w:val="ConsNormal"/>
        <w:widowControl/>
        <w:ind w:right="6065" w:firstLine="567"/>
        <w:jc w:val="both"/>
        <w:rPr>
          <w:rFonts w:ascii="Times New Roman" w:hAnsi="Times New Roman"/>
          <w:sz w:val="28"/>
          <w:szCs w:val="28"/>
        </w:rPr>
      </w:pPr>
    </w:p>
    <w:p w:rsidR="00BE75D8" w:rsidRPr="00B81604" w:rsidRDefault="00BE75D8" w:rsidP="00BE75D8">
      <w:pPr>
        <w:ind w:right="5385"/>
        <w:jc w:val="both"/>
        <w:rPr>
          <w:sz w:val="28"/>
          <w:szCs w:val="28"/>
        </w:rPr>
      </w:pPr>
      <w:r w:rsidRPr="008F4EAE">
        <w:rPr>
          <w:sz w:val="28"/>
          <w:szCs w:val="28"/>
        </w:rPr>
        <w:t xml:space="preserve">Об утверждении Положения </w:t>
      </w:r>
      <w:r w:rsidRPr="003A386E">
        <w:rPr>
          <w:sz w:val="28"/>
          <w:szCs w:val="28"/>
        </w:rPr>
        <w:t xml:space="preserve">о муниципальном </w:t>
      </w:r>
      <w:proofErr w:type="gramStart"/>
      <w:r w:rsidRPr="003A386E">
        <w:rPr>
          <w:sz w:val="28"/>
          <w:szCs w:val="28"/>
        </w:rPr>
        <w:t xml:space="preserve">контроле </w:t>
      </w:r>
      <w:r w:rsidRPr="00245F7C">
        <w:rPr>
          <w:sz w:val="28"/>
          <w:szCs w:val="28"/>
        </w:rPr>
        <w:t>за</w:t>
      </w:r>
      <w:proofErr w:type="gramEnd"/>
      <w:r w:rsidRPr="00245F7C">
        <w:rPr>
          <w:sz w:val="28"/>
          <w:szCs w:val="28"/>
        </w:rPr>
        <w:t xml:space="preserve"> исполнением единой теплоснабжающей организацией обязательств по строительству, реконструкции и (или) модер</w:t>
      </w:r>
      <w:r>
        <w:rPr>
          <w:sz w:val="28"/>
          <w:szCs w:val="28"/>
        </w:rPr>
        <w:t xml:space="preserve">низации объектов теплоснабжения </w:t>
      </w:r>
      <w:r w:rsidRPr="00245F7C">
        <w:rPr>
          <w:sz w:val="28"/>
          <w:szCs w:val="28"/>
        </w:rPr>
        <w:t>в</w:t>
      </w:r>
      <w:r>
        <w:rPr>
          <w:sz w:val="28"/>
          <w:szCs w:val="28"/>
        </w:rPr>
        <w:t xml:space="preserve"> Ельнинском городском поселении </w:t>
      </w:r>
      <w:r w:rsidRPr="00245F7C">
        <w:rPr>
          <w:sz w:val="28"/>
          <w:szCs w:val="28"/>
        </w:rPr>
        <w:t>Ельнинского района Смоленской области</w:t>
      </w:r>
    </w:p>
    <w:p w:rsidR="00BE75D8" w:rsidRPr="00B81604" w:rsidRDefault="00BE75D8" w:rsidP="00BE75D8">
      <w:pPr>
        <w:rPr>
          <w:sz w:val="28"/>
          <w:szCs w:val="28"/>
        </w:rPr>
      </w:pPr>
    </w:p>
    <w:p w:rsidR="00BE75D8" w:rsidRDefault="00BE75D8" w:rsidP="00BE75D8">
      <w:pPr>
        <w:pStyle w:val="ConsNormal"/>
        <w:ind w:firstLine="709"/>
        <w:jc w:val="both"/>
        <w:rPr>
          <w:rFonts w:ascii="Times New Roman" w:hAnsi="Times New Roman"/>
          <w:sz w:val="28"/>
          <w:szCs w:val="28"/>
        </w:rPr>
      </w:pPr>
      <w:proofErr w:type="gramStart"/>
      <w:r w:rsidRPr="00B93A6E">
        <w:rPr>
          <w:rFonts w:ascii="Times New Roman" w:hAnsi="Times New Roman"/>
          <w:snapToGrid/>
          <w:color w:val="000000"/>
          <w:sz w:val="28"/>
          <w:szCs w:val="28"/>
        </w:rPr>
        <w:t xml:space="preserve">В </w:t>
      </w:r>
      <w:r>
        <w:rPr>
          <w:rFonts w:ascii="Times New Roman" w:hAnsi="Times New Roman"/>
          <w:snapToGrid/>
          <w:color w:val="000000"/>
          <w:sz w:val="28"/>
          <w:szCs w:val="28"/>
        </w:rPr>
        <w:t xml:space="preserve"> </w:t>
      </w:r>
      <w:r w:rsidRPr="00B93A6E">
        <w:rPr>
          <w:rFonts w:ascii="Times New Roman" w:hAnsi="Times New Roman"/>
          <w:snapToGrid/>
          <w:color w:val="000000"/>
          <w:sz w:val="28"/>
          <w:szCs w:val="28"/>
        </w:rPr>
        <w:t xml:space="preserve">соответствии </w:t>
      </w:r>
      <w:r>
        <w:rPr>
          <w:rFonts w:ascii="Times New Roman" w:hAnsi="Times New Roman"/>
          <w:snapToGrid/>
          <w:color w:val="000000"/>
          <w:sz w:val="28"/>
          <w:szCs w:val="28"/>
        </w:rPr>
        <w:t xml:space="preserve"> </w:t>
      </w:r>
      <w:r w:rsidRPr="00B93A6E">
        <w:rPr>
          <w:rFonts w:ascii="Times New Roman" w:hAnsi="Times New Roman"/>
          <w:snapToGrid/>
          <w:color w:val="000000"/>
          <w:sz w:val="28"/>
          <w:szCs w:val="28"/>
        </w:rPr>
        <w:t xml:space="preserve">со </w:t>
      </w:r>
      <w:r>
        <w:rPr>
          <w:rFonts w:ascii="Times New Roman" w:hAnsi="Times New Roman"/>
          <w:snapToGrid/>
          <w:color w:val="000000"/>
          <w:sz w:val="28"/>
          <w:szCs w:val="28"/>
        </w:rPr>
        <w:t xml:space="preserve"> </w:t>
      </w:r>
      <w:r w:rsidRPr="00B93A6E">
        <w:rPr>
          <w:rFonts w:ascii="Times New Roman" w:hAnsi="Times New Roman"/>
          <w:snapToGrid/>
          <w:color w:val="000000"/>
          <w:sz w:val="28"/>
          <w:szCs w:val="28"/>
        </w:rPr>
        <w:t xml:space="preserve">статьей </w:t>
      </w:r>
      <w:bookmarkStart w:id="0" w:name="_Hlk77673480"/>
      <w:r w:rsidRPr="00B93A6E">
        <w:rPr>
          <w:rFonts w:ascii="Times New Roman" w:hAnsi="Times New Roman"/>
          <w:snapToGrid/>
          <w:color w:val="000000"/>
          <w:sz w:val="28"/>
          <w:szCs w:val="28"/>
        </w:rPr>
        <w:t>23.14 Федерального закона от 27.07.2010 № 190-ФЗ «О теплоснабжении»,</w:t>
      </w:r>
      <w:bookmarkEnd w:id="0"/>
      <w:r w:rsidRPr="00B93A6E">
        <w:rPr>
          <w:rFonts w:ascii="Times New Roman" w:hAnsi="Times New Roman"/>
          <w:snapToGrid/>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постановлением Администрации муниципального образования «Ельнинский район» Смоленской области от 26.05.2020 № 211, со статьей 14 часть 1 пункт 4.1 Федерального закона от 06.10.2003 № 131-ФЗ «Об общих принципах организации местного самоуправления в Российской Федерации»,</w:t>
      </w:r>
      <w:proofErr w:type="gramEnd"/>
    </w:p>
    <w:p w:rsidR="00BE75D8" w:rsidRDefault="00BE75D8" w:rsidP="00BE75D8">
      <w:pPr>
        <w:pStyle w:val="ConsNormal"/>
        <w:ind w:firstLine="709"/>
        <w:jc w:val="both"/>
        <w:rPr>
          <w:rFonts w:ascii="Times New Roman" w:hAnsi="Times New Roman"/>
          <w:sz w:val="28"/>
          <w:szCs w:val="28"/>
        </w:rPr>
      </w:pPr>
      <w:r>
        <w:rPr>
          <w:rFonts w:ascii="Times New Roman" w:hAnsi="Times New Roman"/>
          <w:sz w:val="28"/>
          <w:szCs w:val="28"/>
        </w:rPr>
        <w:t xml:space="preserve">Совет депутатов </w:t>
      </w:r>
      <w:r w:rsidRPr="00C10F34">
        <w:rPr>
          <w:rFonts w:ascii="Times New Roman" w:hAnsi="Times New Roman"/>
          <w:sz w:val="28"/>
          <w:szCs w:val="28"/>
        </w:rPr>
        <w:t>Ельнинского городского поселения Ельнинского района Смоленской области</w:t>
      </w:r>
    </w:p>
    <w:p w:rsidR="00BE75D8" w:rsidRDefault="00BE75D8" w:rsidP="00BE75D8">
      <w:pPr>
        <w:pStyle w:val="ConsNormal"/>
        <w:ind w:firstLine="709"/>
        <w:jc w:val="both"/>
        <w:rPr>
          <w:rFonts w:ascii="Times New Roman" w:hAnsi="Times New Roman"/>
          <w:sz w:val="28"/>
          <w:szCs w:val="28"/>
        </w:rPr>
      </w:pPr>
    </w:p>
    <w:p w:rsidR="00BE75D8" w:rsidRDefault="00BE75D8" w:rsidP="00BE75D8">
      <w:pPr>
        <w:pStyle w:val="ConsNormal"/>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sidRPr="00C10F34">
        <w:rPr>
          <w:rFonts w:ascii="Times New Roman" w:hAnsi="Times New Roman"/>
          <w:sz w:val="28"/>
          <w:szCs w:val="28"/>
        </w:rPr>
        <w:t>:</w:t>
      </w:r>
    </w:p>
    <w:p w:rsidR="00BE75D8" w:rsidRPr="00C10F34" w:rsidRDefault="00BE75D8" w:rsidP="00BE75D8">
      <w:pPr>
        <w:pStyle w:val="ConsNormal"/>
        <w:ind w:firstLine="709"/>
        <w:jc w:val="both"/>
        <w:rPr>
          <w:rFonts w:ascii="Times New Roman" w:hAnsi="Times New Roman"/>
          <w:sz w:val="28"/>
          <w:szCs w:val="28"/>
        </w:rPr>
      </w:pPr>
    </w:p>
    <w:p w:rsidR="00BE75D8" w:rsidRPr="00321AA9" w:rsidRDefault="00BE75D8" w:rsidP="00BE75D8">
      <w:pPr>
        <w:numPr>
          <w:ilvl w:val="0"/>
          <w:numId w:val="1"/>
        </w:numPr>
        <w:tabs>
          <w:tab w:val="left" w:pos="993"/>
        </w:tabs>
        <w:ind w:left="0" w:firstLine="709"/>
        <w:jc w:val="both"/>
        <w:rPr>
          <w:sz w:val="28"/>
          <w:szCs w:val="28"/>
        </w:rPr>
      </w:pPr>
      <w:r w:rsidRPr="00BF2D4A">
        <w:rPr>
          <w:sz w:val="28"/>
          <w:szCs w:val="28"/>
        </w:rPr>
        <w:t xml:space="preserve">Утвердить прилагаемое Положение о муниципальном </w:t>
      </w:r>
      <w:proofErr w:type="gramStart"/>
      <w:r w:rsidRPr="00BF2D4A">
        <w:rPr>
          <w:sz w:val="28"/>
          <w:szCs w:val="28"/>
        </w:rPr>
        <w:t xml:space="preserve">контроле </w:t>
      </w:r>
      <w:r w:rsidRPr="00042F8B">
        <w:rPr>
          <w:sz w:val="28"/>
          <w:szCs w:val="28"/>
        </w:rPr>
        <w:t>за</w:t>
      </w:r>
      <w:proofErr w:type="gramEnd"/>
      <w:r w:rsidRPr="00042F8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Ельнинском городском поселении Ельнинского района Смоленской области</w:t>
      </w:r>
      <w:r w:rsidRPr="00321AA9">
        <w:rPr>
          <w:snapToGrid w:val="0"/>
          <w:sz w:val="28"/>
          <w:szCs w:val="28"/>
        </w:rPr>
        <w:t>.</w:t>
      </w:r>
    </w:p>
    <w:p w:rsidR="00BE75D8" w:rsidRDefault="00BE75D8" w:rsidP="00BE75D8">
      <w:pPr>
        <w:numPr>
          <w:ilvl w:val="0"/>
          <w:numId w:val="1"/>
        </w:numPr>
        <w:tabs>
          <w:tab w:val="left" w:pos="993"/>
        </w:tabs>
        <w:ind w:left="0" w:firstLine="709"/>
        <w:jc w:val="both"/>
        <w:rPr>
          <w:sz w:val="28"/>
          <w:szCs w:val="28"/>
        </w:rPr>
      </w:pPr>
      <w:r w:rsidRPr="00B93A6E">
        <w:rPr>
          <w:color w:val="000000"/>
          <w:sz w:val="28"/>
          <w:szCs w:val="28"/>
        </w:rPr>
        <w:t xml:space="preserve">Настоящее решение вступает со дня его официального опубликования, но не ранее 1 января 2022 года, за исключением положений раздела 5 Положения о </w:t>
      </w:r>
      <w:r w:rsidRPr="00B93A6E">
        <w:rPr>
          <w:color w:val="000000"/>
          <w:sz w:val="28"/>
          <w:szCs w:val="28"/>
        </w:rPr>
        <w:lastRenderedPageBreak/>
        <w:t xml:space="preserve">муниципальном </w:t>
      </w:r>
      <w:proofErr w:type="gramStart"/>
      <w:r w:rsidRPr="00B93A6E">
        <w:rPr>
          <w:color w:val="000000"/>
          <w:sz w:val="28"/>
          <w:szCs w:val="28"/>
        </w:rPr>
        <w:t>контроле за</w:t>
      </w:r>
      <w:proofErr w:type="gramEnd"/>
      <w:r w:rsidRPr="00B93A6E">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Ельнинском городском поселении Ельнинского района Смоленской области</w:t>
      </w:r>
      <w:r w:rsidRPr="00321AA9">
        <w:rPr>
          <w:sz w:val="28"/>
          <w:szCs w:val="28"/>
        </w:rPr>
        <w:t>.</w:t>
      </w:r>
    </w:p>
    <w:p w:rsidR="00BE75D8" w:rsidRPr="00CB77E9" w:rsidRDefault="00BE75D8" w:rsidP="00BE75D8">
      <w:pPr>
        <w:numPr>
          <w:ilvl w:val="0"/>
          <w:numId w:val="1"/>
        </w:numPr>
        <w:tabs>
          <w:tab w:val="left" w:pos="993"/>
        </w:tabs>
        <w:ind w:left="0" w:firstLine="709"/>
        <w:jc w:val="both"/>
        <w:rPr>
          <w:sz w:val="28"/>
          <w:szCs w:val="28"/>
        </w:rPr>
      </w:pPr>
      <w:r w:rsidRPr="00B93A6E">
        <w:rPr>
          <w:color w:val="000000"/>
          <w:sz w:val="28"/>
          <w:szCs w:val="28"/>
        </w:rPr>
        <w:t xml:space="preserve">Положения раздела 5 Положения о муниципальном </w:t>
      </w:r>
      <w:proofErr w:type="gramStart"/>
      <w:r w:rsidRPr="00B93A6E">
        <w:rPr>
          <w:color w:val="000000"/>
          <w:sz w:val="28"/>
          <w:szCs w:val="28"/>
        </w:rPr>
        <w:t>контроле за</w:t>
      </w:r>
      <w:proofErr w:type="gramEnd"/>
      <w:r w:rsidRPr="00B93A6E">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Ельнинском городском поселении Ельнинского района Смоленской области вступают в силу с 1 марта 2022 года</w:t>
      </w:r>
      <w:r w:rsidRPr="00CB77E9">
        <w:rPr>
          <w:sz w:val="28"/>
          <w:szCs w:val="28"/>
        </w:rPr>
        <w:t>.</w:t>
      </w:r>
    </w:p>
    <w:p w:rsidR="00BE75D8" w:rsidRDefault="00BE75D8" w:rsidP="00BE75D8">
      <w:pPr>
        <w:tabs>
          <w:tab w:val="left" w:pos="993"/>
        </w:tabs>
        <w:ind w:firstLine="709"/>
        <w:jc w:val="both"/>
        <w:rPr>
          <w:sz w:val="28"/>
          <w:szCs w:val="28"/>
        </w:rPr>
      </w:pPr>
    </w:p>
    <w:p w:rsidR="00BE75D8" w:rsidRDefault="00BE75D8" w:rsidP="00BE75D8">
      <w:pPr>
        <w:tabs>
          <w:tab w:val="left" w:pos="993"/>
        </w:tabs>
        <w:ind w:firstLine="709"/>
        <w:jc w:val="both"/>
        <w:rPr>
          <w:sz w:val="28"/>
          <w:szCs w:val="28"/>
        </w:rPr>
      </w:pPr>
    </w:p>
    <w:p w:rsidR="00BE75D8" w:rsidRDefault="00BE75D8" w:rsidP="00BE75D8">
      <w:pPr>
        <w:tabs>
          <w:tab w:val="left" w:pos="993"/>
        </w:tabs>
        <w:ind w:firstLine="709"/>
        <w:jc w:val="both"/>
        <w:rPr>
          <w:sz w:val="28"/>
          <w:szCs w:val="28"/>
        </w:rPr>
      </w:pPr>
    </w:p>
    <w:p w:rsidR="00BE75D8" w:rsidRDefault="00BE75D8" w:rsidP="00BE75D8">
      <w:pPr>
        <w:pStyle w:val="a9"/>
        <w:ind w:left="0" w:right="-55" w:firstLine="0"/>
        <w:jc w:val="both"/>
        <w:rPr>
          <w:sz w:val="28"/>
          <w:szCs w:val="28"/>
        </w:rPr>
      </w:pPr>
      <w:r>
        <w:rPr>
          <w:sz w:val="28"/>
          <w:szCs w:val="28"/>
        </w:rPr>
        <w:t>Глава      муниципального     образования</w:t>
      </w:r>
    </w:p>
    <w:p w:rsidR="00BE75D8" w:rsidRDefault="00BE75D8" w:rsidP="00BE75D8">
      <w:pPr>
        <w:pStyle w:val="a9"/>
        <w:ind w:left="0" w:right="-55" w:firstLine="0"/>
        <w:jc w:val="both"/>
        <w:rPr>
          <w:sz w:val="28"/>
          <w:szCs w:val="28"/>
        </w:rPr>
      </w:pPr>
      <w:r>
        <w:rPr>
          <w:sz w:val="28"/>
          <w:szCs w:val="28"/>
        </w:rPr>
        <w:t>Ельнинского      городского      поселения</w:t>
      </w:r>
    </w:p>
    <w:p w:rsidR="00BE75D8" w:rsidRDefault="00BE75D8" w:rsidP="00BE75D8">
      <w:pPr>
        <w:overflowPunct w:val="0"/>
        <w:autoSpaceDE w:val="0"/>
        <w:autoSpaceDN w:val="0"/>
        <w:adjustRightInd w:val="0"/>
        <w:ind w:right="-1"/>
        <w:textAlignment w:val="baseline"/>
        <w:rPr>
          <w:sz w:val="28"/>
          <w:szCs w:val="28"/>
        </w:rPr>
      </w:pPr>
      <w:r>
        <w:rPr>
          <w:sz w:val="28"/>
          <w:szCs w:val="28"/>
        </w:rPr>
        <w:t>Ельнинского района Смоленской области</w:t>
      </w:r>
      <w:r>
        <w:rPr>
          <w:sz w:val="28"/>
          <w:szCs w:val="28"/>
        </w:rPr>
        <w:tab/>
      </w:r>
      <w:r>
        <w:rPr>
          <w:sz w:val="28"/>
          <w:szCs w:val="28"/>
        </w:rPr>
        <w:tab/>
      </w:r>
      <w:r>
        <w:rPr>
          <w:sz w:val="28"/>
          <w:szCs w:val="28"/>
        </w:rPr>
        <w:tab/>
        <w:t xml:space="preserve">      М.П. Новикова</w:t>
      </w: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BE75D8" w:rsidRPr="00A670A6" w:rsidRDefault="00BE75D8" w:rsidP="00E9217D">
      <w:pPr>
        <w:pStyle w:val="Standard"/>
        <w:jc w:val="right"/>
        <w:rPr>
          <w:sz w:val="28"/>
          <w:szCs w:val="28"/>
        </w:rPr>
      </w:pPr>
    </w:p>
    <w:p w:rsidR="00E9217D" w:rsidRDefault="00E9217D" w:rsidP="00E9217D">
      <w:pPr>
        <w:pStyle w:val="Standard"/>
        <w:jc w:val="right"/>
      </w:pPr>
      <w:r>
        <w:lastRenderedPageBreak/>
        <w:t>Утверждено</w:t>
      </w:r>
    </w:p>
    <w:p w:rsidR="00E9217D" w:rsidRDefault="00E9217D" w:rsidP="00CD1E6B">
      <w:pPr>
        <w:pStyle w:val="Standard"/>
        <w:ind w:left="6804"/>
        <w:jc w:val="both"/>
      </w:pPr>
      <w:r>
        <w:t xml:space="preserve">решением Совета депутатов Ельнинского городского поселения Ельнинского района Смоленской области от </w:t>
      </w:r>
      <w:r w:rsidR="005E3106">
        <w:t>24.12.2021</w:t>
      </w:r>
      <w:r>
        <w:t xml:space="preserve"> № </w:t>
      </w:r>
      <w:r w:rsidR="005E3106">
        <w:t>43</w:t>
      </w:r>
    </w:p>
    <w:p w:rsidR="00366CFD" w:rsidRDefault="00366CFD" w:rsidP="00357BC8">
      <w:pPr>
        <w:rPr>
          <w:color w:val="000000"/>
          <w:sz w:val="28"/>
          <w:szCs w:val="28"/>
        </w:rPr>
      </w:pPr>
    </w:p>
    <w:p w:rsidR="00E9217D" w:rsidRDefault="00366CFD" w:rsidP="00366CFD">
      <w:pPr>
        <w:jc w:val="center"/>
        <w:rPr>
          <w:b/>
          <w:bCs/>
          <w:color w:val="000000"/>
          <w:sz w:val="28"/>
          <w:szCs w:val="28"/>
        </w:rPr>
      </w:pPr>
      <w:r>
        <w:rPr>
          <w:b/>
          <w:bCs/>
          <w:color w:val="000000"/>
          <w:sz w:val="28"/>
          <w:szCs w:val="28"/>
        </w:rPr>
        <w:t>Положение</w:t>
      </w:r>
    </w:p>
    <w:p w:rsidR="00366CFD" w:rsidRPr="0034535A" w:rsidRDefault="00366CFD" w:rsidP="0034535A">
      <w:pPr>
        <w:tabs>
          <w:tab w:val="left" w:pos="9498"/>
        </w:tabs>
        <w:ind w:left="426" w:right="423"/>
        <w:jc w:val="both"/>
        <w:rPr>
          <w:b/>
          <w:i/>
          <w:iCs/>
          <w:color w:val="000000"/>
        </w:rPr>
      </w:pPr>
      <w:r w:rsidRPr="0034535A">
        <w:rPr>
          <w:b/>
          <w:bCs/>
          <w:color w:val="000000"/>
          <w:sz w:val="28"/>
          <w:szCs w:val="28"/>
        </w:rPr>
        <w:t xml:space="preserve">о муниципальном </w:t>
      </w:r>
      <w:proofErr w:type="gramStart"/>
      <w:r w:rsidRPr="0034535A">
        <w:rPr>
          <w:b/>
          <w:bCs/>
          <w:color w:val="000000"/>
          <w:sz w:val="28"/>
          <w:szCs w:val="28"/>
        </w:rPr>
        <w:t xml:space="preserve">контроле </w:t>
      </w:r>
      <w:bookmarkStart w:id="1" w:name="_Hlk79656449"/>
      <w:r w:rsidRPr="0034535A">
        <w:rPr>
          <w:b/>
          <w:bCs/>
          <w:color w:val="000000"/>
          <w:sz w:val="28"/>
          <w:szCs w:val="28"/>
        </w:rPr>
        <w:t>за</w:t>
      </w:r>
      <w:proofErr w:type="gramEnd"/>
      <w:r w:rsidRPr="0034535A">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E9217D" w:rsidRPr="0034535A">
        <w:rPr>
          <w:b/>
          <w:bCs/>
          <w:color w:val="000000"/>
          <w:sz w:val="28"/>
          <w:szCs w:val="28"/>
        </w:rPr>
        <w:t xml:space="preserve"> </w:t>
      </w:r>
      <w:r w:rsidRPr="0034535A">
        <w:rPr>
          <w:b/>
          <w:bCs/>
          <w:color w:val="000000"/>
          <w:sz w:val="28"/>
          <w:szCs w:val="28"/>
        </w:rPr>
        <w:t>в</w:t>
      </w:r>
      <w:bookmarkEnd w:id="1"/>
      <w:r w:rsidRPr="0034535A">
        <w:rPr>
          <w:b/>
          <w:bCs/>
          <w:color w:val="000000"/>
          <w:sz w:val="28"/>
          <w:szCs w:val="28"/>
        </w:rPr>
        <w:t xml:space="preserve"> Ельнинском городском поселении Ельнинского района Смоленской области</w:t>
      </w:r>
    </w:p>
    <w:p w:rsidR="00366CFD" w:rsidRPr="00E9217D" w:rsidRDefault="00366CFD" w:rsidP="00366CFD">
      <w:pPr>
        <w:jc w:val="center"/>
        <w:rPr>
          <w:sz w:val="28"/>
          <w:szCs w:val="28"/>
        </w:rPr>
      </w:pPr>
    </w:p>
    <w:p w:rsidR="00366CFD" w:rsidRDefault="00366CFD" w:rsidP="00366CF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366CFD" w:rsidRPr="00E9217D" w:rsidRDefault="00366CFD" w:rsidP="00366CFD">
      <w:pPr>
        <w:pStyle w:val="ConsPlusNormal"/>
        <w:ind w:firstLine="0"/>
        <w:jc w:val="center"/>
        <w:rPr>
          <w:rFonts w:ascii="Times New Roman" w:hAnsi="Times New Roman" w:cs="Times New Roman"/>
          <w:bCs/>
          <w:color w:val="000000"/>
          <w:sz w:val="28"/>
          <w:szCs w:val="28"/>
        </w:rPr>
      </w:pP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Pr>
          <w:rFonts w:ascii="Times New Roman" w:hAnsi="Times New Roman" w:cs="Times New Roman"/>
          <w:color w:val="000000"/>
          <w:sz w:val="28"/>
          <w:szCs w:val="28"/>
        </w:rPr>
        <w:t xml:space="preserve">в </w:t>
      </w:r>
      <w:r w:rsidRPr="00EB4C53">
        <w:rPr>
          <w:rFonts w:ascii="Times New Roman" w:hAnsi="Times New Roman" w:cs="Times New Roman"/>
          <w:bCs/>
          <w:color w:val="000000"/>
          <w:sz w:val="28"/>
          <w:szCs w:val="28"/>
        </w:rPr>
        <w:t>Ельнинском городск</w:t>
      </w:r>
      <w:r>
        <w:rPr>
          <w:rFonts w:ascii="Times New Roman" w:hAnsi="Times New Roman" w:cs="Times New Roman"/>
          <w:bCs/>
          <w:color w:val="000000"/>
          <w:sz w:val="28"/>
          <w:szCs w:val="28"/>
        </w:rPr>
        <w:t>ом поселении Ельнинского района Смоленской области</w:t>
      </w:r>
      <w:bookmarkEnd w:id="2"/>
      <w:r>
        <w:rPr>
          <w:rFonts w:ascii="Times New Roman" w:hAnsi="Times New Roman" w:cs="Times New Roman"/>
          <w:color w:val="000000"/>
          <w:sz w:val="28"/>
          <w:szCs w:val="28"/>
        </w:rPr>
        <w:t xml:space="preserve"> (далее – муниципальный контроль за исполнением единой теплоснабжающей организацией обязательств).</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EB4C53">
        <w:rPr>
          <w:rFonts w:ascii="Times New Roman" w:hAnsi="Times New Roman" w:cs="Times New Roman"/>
          <w:bCs/>
          <w:color w:val="000000"/>
          <w:sz w:val="28"/>
          <w:szCs w:val="28"/>
        </w:rPr>
        <w:t xml:space="preserve">Ельнинском городском поселении Ельнинского района </w:t>
      </w:r>
      <w:r>
        <w:rPr>
          <w:rFonts w:ascii="Times New Roman" w:hAnsi="Times New Roman" w:cs="Times New Roman"/>
          <w:bCs/>
          <w:color w:val="000000"/>
          <w:sz w:val="28"/>
          <w:szCs w:val="28"/>
        </w:rPr>
        <w:t>Смоленской области</w:t>
      </w:r>
      <w:r>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w:t>
      </w:r>
      <w:proofErr w:type="gramEnd"/>
      <w:r>
        <w:rPr>
          <w:rFonts w:ascii="Times New Roman" w:hAnsi="Times New Roman" w:cs="Times New Roman"/>
          <w:color w:val="000000"/>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366CFD" w:rsidRDefault="00366CFD" w:rsidP="00366CFD">
      <w:pPr>
        <w:ind w:firstLine="709"/>
        <w:jc w:val="both"/>
        <w:rPr>
          <w:color w:val="000000"/>
          <w:sz w:val="28"/>
          <w:szCs w:val="28"/>
        </w:rPr>
      </w:pPr>
      <w:r>
        <w:rPr>
          <w:color w:val="000000"/>
          <w:sz w:val="28"/>
          <w:szCs w:val="28"/>
        </w:rPr>
        <w:t xml:space="preserve">1.3.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осуществляется Администрацией </w:t>
      </w:r>
      <w:r>
        <w:rPr>
          <w:bCs/>
          <w:color w:val="000000"/>
          <w:sz w:val="28"/>
          <w:szCs w:val="28"/>
        </w:rPr>
        <w:t>муниципального образования</w:t>
      </w:r>
      <w:r>
        <w:rPr>
          <w:color w:val="000000"/>
          <w:sz w:val="28"/>
          <w:szCs w:val="28"/>
        </w:rPr>
        <w:t xml:space="preserve"> </w:t>
      </w:r>
      <w:r w:rsidRPr="00EB4C53">
        <w:rPr>
          <w:bCs/>
          <w:color w:val="000000"/>
          <w:sz w:val="28"/>
          <w:szCs w:val="28"/>
        </w:rPr>
        <w:t>Ельнинского района</w:t>
      </w:r>
      <w:r>
        <w:rPr>
          <w:bCs/>
          <w:color w:val="000000"/>
          <w:sz w:val="28"/>
          <w:szCs w:val="28"/>
        </w:rPr>
        <w:t xml:space="preserve"> Смоленской области </w:t>
      </w:r>
      <w:r>
        <w:rPr>
          <w:color w:val="000000"/>
          <w:sz w:val="28"/>
          <w:szCs w:val="28"/>
        </w:rPr>
        <w:t>(далее также - Администрация)</w:t>
      </w:r>
      <w:r>
        <w:t>.</w:t>
      </w:r>
    </w:p>
    <w:p w:rsidR="00366CFD" w:rsidRDefault="00366CFD" w:rsidP="00366CFD">
      <w:pPr>
        <w:ind w:firstLine="709"/>
        <w:jc w:val="both"/>
        <w:rPr>
          <w:color w:val="000000"/>
          <w:sz w:val="28"/>
          <w:szCs w:val="28"/>
        </w:rPr>
      </w:pPr>
      <w:r>
        <w:rPr>
          <w:color w:val="000000"/>
          <w:sz w:val="28"/>
          <w:szCs w:val="28"/>
        </w:rPr>
        <w:t xml:space="preserve">1.4. Должностные лица Администрации </w:t>
      </w:r>
      <w:r>
        <w:rPr>
          <w:bCs/>
          <w:color w:val="000000"/>
          <w:sz w:val="28"/>
          <w:szCs w:val="28"/>
        </w:rPr>
        <w:t xml:space="preserve">муниципального образования </w:t>
      </w:r>
      <w:r w:rsidRPr="00EB4C53">
        <w:rPr>
          <w:bCs/>
          <w:color w:val="000000"/>
          <w:sz w:val="28"/>
          <w:szCs w:val="28"/>
        </w:rPr>
        <w:t>Ельнинского района</w:t>
      </w:r>
      <w:r>
        <w:rPr>
          <w:color w:val="000000"/>
          <w:sz w:val="28"/>
          <w:szCs w:val="28"/>
        </w:rPr>
        <w:t xml:space="preserve"> Смоленской области, уполномоченные осуществлять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определяются постановлением Администрации </w:t>
      </w:r>
      <w:r w:rsidRPr="00A91AC9">
        <w:rPr>
          <w:bCs/>
          <w:color w:val="000000"/>
          <w:sz w:val="28"/>
          <w:szCs w:val="28"/>
        </w:rPr>
        <w:t xml:space="preserve">Администрацией муниципального образования Ельнинского района Смоленской области </w:t>
      </w:r>
      <w:r>
        <w:rPr>
          <w:color w:val="000000"/>
          <w:sz w:val="28"/>
          <w:szCs w:val="28"/>
        </w:rPr>
        <w:t>(далее также - должностные лица).</w:t>
      </w:r>
    </w:p>
    <w:p w:rsidR="00366CFD" w:rsidRDefault="00366CFD" w:rsidP="00366CFD">
      <w:pPr>
        <w:ind w:firstLine="709"/>
        <w:jc w:val="both"/>
        <w:rPr>
          <w:color w:val="000000"/>
          <w:sz w:val="28"/>
          <w:szCs w:val="28"/>
        </w:rPr>
      </w:pPr>
      <w:r>
        <w:rPr>
          <w:color w:val="000000"/>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муниципальному </w:t>
      </w:r>
      <w:proofErr w:type="gramStart"/>
      <w:r>
        <w:rPr>
          <w:color w:val="000000"/>
          <w:sz w:val="28"/>
          <w:szCs w:val="28"/>
        </w:rPr>
        <w:t>контролю за</w:t>
      </w:r>
      <w:proofErr w:type="gramEnd"/>
      <w:r>
        <w:rPr>
          <w:color w:val="000000"/>
          <w:sz w:val="28"/>
          <w:szCs w:val="28"/>
        </w:rPr>
        <w:t xml:space="preserve"> исполнением единой теплоснабжающей организацией обязательств.</w:t>
      </w:r>
    </w:p>
    <w:p w:rsidR="00366CFD" w:rsidRDefault="00366CFD" w:rsidP="00366CFD">
      <w:pPr>
        <w:ind w:firstLine="709"/>
        <w:jc w:val="both"/>
        <w:rPr>
          <w:color w:val="000000"/>
          <w:sz w:val="28"/>
          <w:szCs w:val="28"/>
        </w:rPr>
      </w:pPr>
      <w:r>
        <w:rPr>
          <w:color w:val="000000"/>
          <w:sz w:val="28"/>
          <w:szCs w:val="28"/>
        </w:rPr>
        <w:lastRenderedPageBreak/>
        <w:t xml:space="preserve">Должностные лица, уполномоченные осуществлять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w:t>
      </w:r>
      <w:r w:rsidRPr="00F30E96">
        <w:rPr>
          <w:rFonts w:ascii="Times New Roman" w:hAnsi="Times New Roman" w:cs="Times New Roman"/>
          <w:color w:val="000000"/>
          <w:sz w:val="28"/>
          <w:szCs w:val="28"/>
        </w:rPr>
        <w:t xml:space="preserve"> </w:t>
      </w:r>
      <w:r w:rsidRPr="00F30E96">
        <w:rPr>
          <w:rStyle w:val="a6"/>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30E96">
        <w:rPr>
          <w:rStyle w:val="a6"/>
          <w:rFonts w:ascii="Times New Roman" w:hAnsi="Times New Roman"/>
          <w:color w:val="000000"/>
          <w:sz w:val="28"/>
          <w:szCs w:val="28"/>
          <w:u w:val="none"/>
        </w:rPr>
        <w:t>закона</w:t>
      </w:r>
      <w:r w:rsidRPr="00F30E96">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т 06.10.2003 № 131-ФЗ «Об общих принципах организации местного самоуправления в Российской Федерации».</w:t>
      </w:r>
      <w:proofErr w:type="gramEnd"/>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Pr>
          <w:rFonts w:ascii="Times New Roman" w:hAnsi="Times New Roman" w:cs="Times New Roman"/>
          <w:color w:val="000000"/>
          <w:sz w:val="28"/>
          <w:szCs w:val="28"/>
        </w:rPr>
        <w:t>являются:</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 деятельность, действия (бездействие) </w:t>
      </w:r>
      <w:bookmarkStart w:id="4" w:name="_Hlk77851319"/>
      <w:r>
        <w:rPr>
          <w:rFonts w:ascii="Times New Roman" w:hAnsi="Times New Roman" w:cs="Times New Roman"/>
          <w:color w:val="000000"/>
          <w:sz w:val="28"/>
          <w:szCs w:val="28"/>
        </w:rPr>
        <w:t>единой теплоснабжающей организации</w:t>
      </w:r>
      <w:bookmarkEnd w:id="4"/>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 xml:space="preserve">указанные в </w:t>
      </w:r>
      <w:bookmarkEnd w:id="5"/>
      <w:r>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6"/>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Pr>
          <w:rFonts w:ascii="Times New Roman" w:hAnsi="Times New Roman" w:cs="Times New Roman"/>
          <w:color w:val="000000"/>
          <w:sz w:val="28"/>
          <w:szCs w:val="28"/>
        </w:rPr>
        <w:t>;</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Pr>
          <w:rFonts w:ascii="Times New Roman" w:hAnsi="Times New Roman" w:cs="Times New Roman"/>
          <w:color w:val="000000"/>
          <w:sz w:val="28"/>
          <w:szCs w:val="28"/>
        </w:rPr>
        <w:t xml:space="preserve"> требования, указанные в части 3 статьи 23.7 Федерального закона от 27.07.2010 № 190-ФЗ «О теплоснабжении».</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366CFD" w:rsidRDefault="00366CFD" w:rsidP="00366CFD">
      <w:pPr>
        <w:pStyle w:val="ConsPlusNormal"/>
        <w:ind w:firstLine="0"/>
        <w:jc w:val="center"/>
        <w:rPr>
          <w:rFonts w:ascii="Times New Roman" w:hAnsi="Times New Roman" w:cs="Times New Roman"/>
          <w:color w:val="000000"/>
          <w:sz w:val="28"/>
          <w:szCs w:val="28"/>
        </w:rPr>
      </w:pPr>
      <w:bookmarkStart w:id="8" w:name="Par61"/>
      <w:bookmarkEnd w:id="8"/>
    </w:p>
    <w:p w:rsidR="00366CFD" w:rsidRDefault="00366CFD" w:rsidP="00366CF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Профилактика рисков причинения вреда (ущерба) </w:t>
      </w:r>
      <w:proofErr w:type="gramStart"/>
      <w:r>
        <w:rPr>
          <w:rFonts w:ascii="Times New Roman" w:hAnsi="Times New Roman" w:cs="Times New Roman"/>
          <w:b/>
          <w:bCs/>
          <w:color w:val="000000"/>
          <w:sz w:val="28"/>
          <w:szCs w:val="28"/>
        </w:rPr>
        <w:t>охраняемым</w:t>
      </w:r>
      <w:proofErr w:type="gramEnd"/>
      <w:r>
        <w:rPr>
          <w:rFonts w:ascii="Times New Roman" w:hAnsi="Times New Roman" w:cs="Times New Roman"/>
          <w:b/>
          <w:bCs/>
          <w:color w:val="000000"/>
          <w:sz w:val="28"/>
          <w:szCs w:val="28"/>
        </w:rPr>
        <w:t xml:space="preserve"> </w:t>
      </w:r>
    </w:p>
    <w:p w:rsidR="00366CFD" w:rsidRDefault="00366CFD" w:rsidP="00366CF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законом ценностям</w:t>
      </w:r>
    </w:p>
    <w:p w:rsidR="00366CFD" w:rsidRPr="00E9217D" w:rsidRDefault="00366CFD" w:rsidP="00366CFD">
      <w:pPr>
        <w:pStyle w:val="ConsPlusNormal"/>
        <w:ind w:firstLine="0"/>
        <w:jc w:val="center"/>
        <w:rPr>
          <w:rFonts w:ascii="Times New Roman" w:hAnsi="Times New Roman" w:cs="Times New Roman"/>
          <w:bCs/>
          <w:color w:val="000000"/>
          <w:sz w:val="28"/>
          <w:szCs w:val="28"/>
        </w:rPr>
      </w:pP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Pr>
          <w:rFonts w:ascii="Times New Roman" w:hAnsi="Times New Roman" w:cs="Times New Roman"/>
          <w:color w:val="000000"/>
          <w:sz w:val="28"/>
          <w:szCs w:val="28"/>
        </w:rPr>
        <w:t>обязательств</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66CFD" w:rsidRDefault="00366CFD" w:rsidP="00366CF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proofErr w:type="gramStart"/>
      <w:r>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постановлением Администрации </w:t>
      </w:r>
      <w:r w:rsidRPr="00EB4C53">
        <w:rPr>
          <w:rFonts w:ascii="Times New Roman" w:hAnsi="Times New Roman" w:cs="Times New Roman"/>
          <w:color w:val="000000"/>
          <w:sz w:val="28"/>
          <w:szCs w:val="28"/>
        </w:rPr>
        <w:t>Ельнинского района</w:t>
      </w:r>
      <w:r>
        <w:rPr>
          <w:rFonts w:ascii="Times New Roman" w:hAnsi="Times New Roman" w:cs="Times New Roman"/>
          <w:color w:val="000000"/>
          <w:sz w:val="28"/>
          <w:szCs w:val="28"/>
        </w:rPr>
        <w:t xml:space="preserve"> Смоленской области </w:t>
      </w:r>
      <w:r w:rsidRPr="008872DD">
        <w:rPr>
          <w:rFonts w:ascii="Times New Roman" w:hAnsi="Times New Roman" w:cs="Times New Roman"/>
          <w:color w:val="000000"/>
          <w:sz w:val="28"/>
          <w:szCs w:val="28"/>
        </w:rPr>
        <w:t>программой профилактики рисков причинения вреда (ущерба) охраняемым законом ценностям при осуществлении муниципального контроля</w:t>
      </w:r>
      <w:r>
        <w:rPr>
          <w:rFonts w:ascii="Times New Roman" w:hAnsi="Times New Roman" w:cs="Times New Roman"/>
          <w:color w:val="000000"/>
          <w:sz w:val="28"/>
          <w:szCs w:val="28"/>
        </w:rPr>
        <w:t xml:space="preserve"> за исполнением единой теплоснабжающей организацией обязательств.</w:t>
      </w:r>
      <w:proofErr w:type="gramEnd"/>
      <w:r>
        <w:rPr>
          <w:rFonts w:ascii="Times New Roman" w:hAnsi="Times New Roman" w:cs="Times New Roman"/>
          <w:color w:val="000000"/>
          <w:sz w:val="28"/>
          <w:szCs w:val="28"/>
        </w:rPr>
        <w:t xml:space="preserve"> Разработка программы профилактики осуществляется Администрацией.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Администрацией.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муниципального образования </w:t>
      </w:r>
      <w:r w:rsidRPr="00EB4C53">
        <w:rPr>
          <w:rFonts w:ascii="Times New Roman" w:hAnsi="Times New Roman" w:cs="Times New Roman"/>
          <w:color w:val="000000"/>
          <w:sz w:val="28"/>
          <w:szCs w:val="28"/>
        </w:rPr>
        <w:t>Ельнинского района</w:t>
      </w:r>
      <w:r>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roofErr w:type="gramEnd"/>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При осуществлении Администрацией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366CFD" w:rsidRDefault="00366CFD" w:rsidP="00366CF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объявление предостережений;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366CFD" w:rsidRDefault="00366CFD" w:rsidP="00366CFD">
      <w:pPr>
        <w:ind w:firstLine="709"/>
        <w:jc w:val="both"/>
        <w:rPr>
          <w:color w:val="000000"/>
          <w:sz w:val="28"/>
          <w:szCs w:val="28"/>
        </w:rPr>
      </w:pPr>
      <w:r>
        <w:rPr>
          <w:color w:val="000000"/>
          <w:sz w:val="28"/>
          <w:szCs w:val="28"/>
        </w:rPr>
        <w:t xml:space="preserve">2.6. </w:t>
      </w:r>
      <w:proofErr w:type="gramStart"/>
      <w:r>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Pr="00EB4C53">
        <w:rPr>
          <w:color w:val="000000"/>
          <w:sz w:val="28"/>
          <w:szCs w:val="28"/>
        </w:rPr>
        <w:t>Ельнинского района</w:t>
      </w:r>
      <w:r>
        <w:rPr>
          <w:color w:val="000000"/>
          <w:sz w:val="28"/>
          <w:szCs w:val="28"/>
        </w:rPr>
        <w:t xml:space="preserve"> Смоленской области в информационно-телекоммуникационной сети «Интернет» (далее – официальный сайт)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w:t>
      </w:r>
      <w:proofErr w:type="gramEnd"/>
      <w:r>
        <w:rPr>
          <w:color w:val="000000"/>
          <w:sz w:val="28"/>
          <w:szCs w:val="28"/>
          <w:shd w:val="clear" w:color="auto" w:fill="FFFFFF"/>
        </w:rPr>
        <w:t xml:space="preserve"> </w:t>
      </w:r>
      <w:proofErr w:type="gramStart"/>
      <w:r>
        <w:rPr>
          <w:color w:val="000000"/>
          <w:sz w:val="28"/>
          <w:szCs w:val="28"/>
          <w:shd w:val="clear" w:color="auto" w:fill="FFFFFF"/>
        </w:rPr>
        <w:t>наличии</w:t>
      </w:r>
      <w:proofErr w:type="gramEnd"/>
      <w:r>
        <w:rPr>
          <w:color w:val="000000"/>
          <w:sz w:val="28"/>
          <w:szCs w:val="28"/>
          <w:shd w:val="clear" w:color="auto" w:fill="FFFFFF"/>
        </w:rPr>
        <w:t>) и в иных формах.</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F30E96">
          <w:rPr>
            <w:rStyle w:val="a6"/>
            <w:rFonts w:ascii="Times New Roman" w:hAnsi="Times New Roman"/>
            <w:color w:val="000000"/>
            <w:sz w:val="28"/>
            <w:szCs w:val="28"/>
            <w:u w:val="none"/>
          </w:rPr>
          <w:t>частью 3 статьи 46</w:t>
        </w:r>
      </w:hyperlink>
      <w:r w:rsidRPr="00F30E96">
        <w:t xml:space="preserve"> </w:t>
      </w:r>
      <w:r w:rsidRPr="00F30E96">
        <w:rPr>
          <w:rFonts w:ascii="Times New Roman" w:hAnsi="Times New Roman" w:cs="Times New Roman"/>
          <w:color w:val="000000"/>
          <w:sz w:val="28"/>
          <w:szCs w:val="28"/>
        </w:rPr>
        <w:t>Ф</w:t>
      </w:r>
      <w:r>
        <w:rPr>
          <w:rFonts w:ascii="Times New Roman" w:hAnsi="Times New Roman" w:cs="Times New Roman"/>
          <w:color w:val="000000"/>
          <w:sz w:val="28"/>
          <w:szCs w:val="28"/>
        </w:rPr>
        <w:t>едерального закона от 31.07.2020 № 248-ФЗ «О государственном контроле (надзоре) и муниципальном контроле в Российской Федерации».</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w:t>
      </w:r>
      <w:r w:rsidRPr="008872DD">
        <w:rPr>
          <w:rFonts w:ascii="Times New Roman" w:hAnsi="Times New Roman" w:cs="Times New Roman"/>
          <w:color w:val="000000"/>
          <w:sz w:val="28"/>
          <w:szCs w:val="28"/>
        </w:rPr>
        <w:t>утверждаемый распоряжением</w:t>
      </w:r>
      <w:r>
        <w:rPr>
          <w:rFonts w:ascii="Times New Roman" w:hAnsi="Times New Roman" w:cs="Times New Roman"/>
          <w:color w:val="000000"/>
          <w:sz w:val="28"/>
          <w:szCs w:val="28"/>
        </w:rPr>
        <w:t xml:space="preserve"> Администрации </w:t>
      </w:r>
      <w:r w:rsidRPr="00EB4C53">
        <w:rPr>
          <w:rFonts w:ascii="Times New Roman" w:hAnsi="Times New Roman" w:cs="Times New Roman"/>
          <w:color w:val="000000"/>
          <w:sz w:val="28"/>
          <w:szCs w:val="28"/>
        </w:rPr>
        <w:t>Ельнинского района</w:t>
      </w:r>
      <w:r>
        <w:rPr>
          <w:rFonts w:ascii="Times New Roman" w:hAnsi="Times New Roman" w:cs="Times New Roman"/>
          <w:color w:val="000000"/>
          <w:sz w:val="28"/>
          <w:szCs w:val="28"/>
        </w:rPr>
        <w:t xml:space="preserve"> Смоленской области, подписываемым Главой муниципального образования </w:t>
      </w:r>
      <w:r w:rsidRPr="00EB4C53">
        <w:rPr>
          <w:rFonts w:ascii="Times New Roman" w:hAnsi="Times New Roman" w:cs="Times New Roman"/>
          <w:color w:val="000000"/>
          <w:sz w:val="28"/>
          <w:szCs w:val="28"/>
        </w:rPr>
        <w:t>Ельнинского района</w:t>
      </w:r>
      <w:r>
        <w:rPr>
          <w:rFonts w:ascii="Times New Roman" w:hAnsi="Times New Roman" w:cs="Times New Roman"/>
          <w:color w:val="000000"/>
          <w:sz w:val="28"/>
          <w:szCs w:val="28"/>
        </w:rPr>
        <w:t xml:space="preserve"> Смоленской области.</w:t>
      </w:r>
      <w:proofErr w:type="gramEnd"/>
      <w:r>
        <w:rPr>
          <w:rFonts w:ascii="Times New Roman" w:hAnsi="Times New Roman" w:cs="Times New Roman"/>
          <w:color w:val="000000"/>
          <w:sz w:val="28"/>
          <w:szCs w:val="28"/>
        </w:rPr>
        <w:t xml:space="preserve"> Указанный доклад размещается в срок до 1 марта года, следующего за отчетным годом, на официальном сайте в специальном разделе, посвященном контрольной деятельности.</w:t>
      </w:r>
    </w:p>
    <w:p w:rsidR="00366CFD" w:rsidRDefault="00366CFD" w:rsidP="00366CFD">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муниципального </w:t>
      </w:r>
      <w:r w:rsidRPr="00EB4C53">
        <w:rPr>
          <w:color w:val="000000"/>
          <w:sz w:val="28"/>
          <w:szCs w:val="28"/>
        </w:rPr>
        <w:t>Ельнинского района</w:t>
      </w:r>
      <w:r>
        <w:rPr>
          <w:color w:val="000000"/>
          <w:sz w:val="28"/>
          <w:szCs w:val="28"/>
        </w:rPr>
        <w:t xml:space="preserve">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6CFD" w:rsidRDefault="00366CFD" w:rsidP="00366CFD">
      <w:pPr>
        <w:ind w:firstLine="708"/>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w:t>
      </w:r>
      <w:r w:rsidRPr="008872DD">
        <w:rPr>
          <w:color w:val="000000"/>
          <w:sz w:val="28"/>
          <w:szCs w:val="28"/>
        </w:rPr>
        <w:t xml:space="preserve">с формой, утвержденной </w:t>
      </w:r>
      <w:r w:rsidRPr="008872DD">
        <w:rPr>
          <w:color w:val="000000"/>
          <w:sz w:val="28"/>
          <w:szCs w:val="28"/>
          <w:shd w:val="clear" w:color="auto" w:fill="FFFFFF"/>
        </w:rPr>
        <w:t xml:space="preserve">приказом Министерства </w:t>
      </w:r>
      <w:r w:rsidRPr="008872DD">
        <w:rPr>
          <w:color w:val="000000"/>
          <w:sz w:val="28"/>
          <w:szCs w:val="28"/>
          <w:shd w:val="clear" w:color="auto" w:fill="FFFFFF"/>
        </w:rPr>
        <w:lastRenderedPageBreak/>
        <w:t>экономического развития Российской Федерации от 31.03.2021 № 151</w:t>
      </w:r>
      <w:r w:rsidR="00F30E96">
        <w:rPr>
          <w:color w:val="000000"/>
          <w:sz w:val="28"/>
          <w:szCs w:val="28"/>
        </w:rPr>
        <w:t xml:space="preserve"> </w:t>
      </w:r>
      <w:r w:rsidRPr="008872DD">
        <w:rPr>
          <w:color w:val="000000"/>
          <w:sz w:val="28"/>
          <w:szCs w:val="28"/>
          <w:shd w:val="clear" w:color="auto" w:fill="FFFFFF"/>
        </w:rPr>
        <w:t>«О типовых формах документов, используемых контрольным (надзорным) органом»</w:t>
      </w:r>
      <w:r w:rsidRPr="008872DD">
        <w:rPr>
          <w:color w:val="000000"/>
          <w:sz w:val="28"/>
          <w:szCs w:val="28"/>
        </w:rPr>
        <w:t>.</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Консультирование контролируемого лица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Pr="00EB4C53">
        <w:rPr>
          <w:rFonts w:ascii="Times New Roman" w:hAnsi="Times New Roman" w:cs="Times New Roman"/>
          <w:color w:val="000000"/>
          <w:sz w:val="28"/>
          <w:szCs w:val="28"/>
        </w:rPr>
        <w:t xml:space="preserve">Ельнинского </w:t>
      </w:r>
      <w:r>
        <w:rPr>
          <w:rFonts w:ascii="Times New Roman" w:hAnsi="Times New Roman" w:cs="Times New Roman"/>
          <w:color w:val="000000"/>
          <w:sz w:val="28"/>
          <w:szCs w:val="28"/>
        </w:rPr>
        <w:t>района Смоленской области и (или) должностным лицом.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66CFD" w:rsidRDefault="00366CFD" w:rsidP="00366CF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организация и осуществление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в следующих случаях:</w:t>
      </w:r>
    </w:p>
    <w:p w:rsidR="00366CFD" w:rsidRDefault="00366CFD" w:rsidP="00366CF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Pr>
          <w:rFonts w:ascii="Times New Roman" w:hAnsi="Times New Roman" w:cs="Times New Roman"/>
          <w:color w:val="000000"/>
          <w:sz w:val="28"/>
          <w:szCs w:val="28"/>
        </w:rPr>
        <w:lastRenderedPageBreak/>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ведется </w:t>
      </w:r>
      <w:r w:rsidRPr="008872DD">
        <w:rPr>
          <w:rFonts w:ascii="Times New Roman" w:hAnsi="Times New Roman" w:cs="Times New Roman"/>
          <w:color w:val="000000"/>
          <w:sz w:val="28"/>
          <w:szCs w:val="28"/>
        </w:rPr>
        <w:t>журнал учета консультирований</w:t>
      </w:r>
      <w:r>
        <w:rPr>
          <w:rFonts w:ascii="Times New Roman" w:hAnsi="Times New Roman" w:cs="Times New Roman"/>
          <w:color w:val="000000"/>
          <w:sz w:val="28"/>
          <w:szCs w:val="28"/>
        </w:rPr>
        <w:t>.</w:t>
      </w:r>
    </w:p>
    <w:p w:rsidR="00366CFD" w:rsidRPr="00E9217D" w:rsidRDefault="00366CFD" w:rsidP="00366CF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муниципального образования </w:t>
      </w:r>
      <w:r w:rsidRPr="00EB4C53">
        <w:rPr>
          <w:rFonts w:ascii="Times New Roman" w:hAnsi="Times New Roman" w:cs="Times New Roman"/>
          <w:color w:val="000000"/>
          <w:sz w:val="28"/>
          <w:szCs w:val="28"/>
        </w:rPr>
        <w:t>Ельнинского района</w:t>
      </w:r>
      <w:r>
        <w:rPr>
          <w:rFonts w:ascii="Times New Roman" w:hAnsi="Times New Roman" w:cs="Times New Roman"/>
          <w:color w:val="000000"/>
          <w:sz w:val="28"/>
          <w:szCs w:val="28"/>
        </w:rPr>
        <w:t xml:space="preserve"> Смоленской области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366CF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00E9217D">
        <w:rPr>
          <w:rFonts w:ascii="Times New Roman" w:hAnsi="Times New Roman" w:cs="Times New Roman"/>
          <w:sz w:val="28"/>
          <w:szCs w:val="28"/>
        </w:rPr>
        <w:t xml:space="preserve"> </w:t>
      </w:r>
      <w:r>
        <w:rPr>
          <w:rFonts w:ascii="Times New Roman" w:hAnsi="Times New Roman" w:cs="Times New Roman"/>
          <w:sz w:val="28"/>
          <w:szCs w:val="28"/>
        </w:rPr>
        <w:t>-</w:t>
      </w:r>
      <w:r w:rsidR="00E9217D">
        <w:rPr>
          <w:rFonts w:ascii="Times New Roman" w:hAnsi="Times New Roman" w:cs="Times New Roman"/>
          <w:sz w:val="28"/>
          <w:szCs w:val="28"/>
        </w:rPr>
        <w:t xml:space="preserve"> </w:t>
      </w:r>
      <w:r>
        <w:rPr>
          <w:rFonts w:ascii="Times New Roman" w:hAnsi="Times New Roman" w:cs="Times New Roman"/>
          <w:sz w:val="28"/>
          <w:szCs w:val="28"/>
        </w:rPr>
        <w:t>связи.</w:t>
      </w:r>
    </w:p>
    <w:p w:rsidR="00366CF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66CF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6CFD" w:rsidRDefault="00366CFD" w:rsidP="00366CFD">
      <w:pPr>
        <w:pStyle w:val="ConsPlusNormal"/>
        <w:ind w:firstLine="709"/>
        <w:jc w:val="both"/>
        <w:rPr>
          <w:rFonts w:ascii="Times New Roman" w:hAnsi="Times New Roman" w:cs="Times New Roman"/>
          <w:color w:val="000000"/>
          <w:sz w:val="28"/>
          <w:szCs w:val="28"/>
        </w:rPr>
      </w:pPr>
    </w:p>
    <w:p w:rsidR="00366CFD" w:rsidRDefault="00366CFD" w:rsidP="00366CF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366CFD" w:rsidRPr="00E9217D" w:rsidRDefault="00366CFD" w:rsidP="00366CFD">
      <w:pPr>
        <w:pStyle w:val="ConsPlusNormal"/>
        <w:ind w:firstLine="0"/>
        <w:jc w:val="center"/>
        <w:rPr>
          <w:rFonts w:ascii="Times New Roman" w:hAnsi="Times New Roman" w:cs="Times New Roman"/>
          <w:bCs/>
          <w:color w:val="000000"/>
          <w:sz w:val="28"/>
          <w:szCs w:val="28"/>
        </w:rPr>
      </w:pP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 При осуществлении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66CFD" w:rsidRPr="00E9217D" w:rsidRDefault="00366CFD" w:rsidP="00366CF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66CFD" w:rsidRDefault="00366CFD" w:rsidP="002268F7">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366CFD" w:rsidRPr="00E9217D" w:rsidRDefault="00366CFD" w:rsidP="002268F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66CFD" w:rsidRPr="00E9217D" w:rsidRDefault="00366CFD" w:rsidP="002268F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66CFD" w:rsidRDefault="00366CFD" w:rsidP="002268F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66CF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66CFD" w:rsidRPr="00E9217D" w:rsidRDefault="00366CFD" w:rsidP="00366CF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3.5. Контрольные мероприятия, проводимые при взаимодействии с контролируемым лицом, проводятся на </w:t>
      </w:r>
      <w:r w:rsidRPr="008872DD">
        <w:rPr>
          <w:rFonts w:ascii="Times New Roman" w:hAnsi="Times New Roman" w:cs="Times New Roman"/>
          <w:color w:val="000000"/>
          <w:sz w:val="28"/>
          <w:szCs w:val="28"/>
        </w:rPr>
        <w:t>основании распоряжения Администрации</w:t>
      </w:r>
      <w:r>
        <w:rPr>
          <w:rFonts w:ascii="Times New Roman" w:hAnsi="Times New Roman" w:cs="Times New Roman"/>
          <w:color w:val="000000"/>
          <w:sz w:val="28"/>
          <w:szCs w:val="28"/>
        </w:rPr>
        <w:t xml:space="preserve"> Ельнинского района Смоленской области о проведении контрольного мероприятия.</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3.6. </w:t>
      </w:r>
      <w:proofErr w:type="gramStart"/>
      <w:r>
        <w:rPr>
          <w:rFonts w:ascii="Times New Roman" w:hAnsi="Times New Roman" w:cs="Times New Roman"/>
          <w:color w:val="000000"/>
          <w:sz w:val="28"/>
          <w:szCs w:val="28"/>
        </w:rPr>
        <w:t>В случае принятия распоряжения Администрации Ельнинского района Смоленской области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366CFD" w:rsidRPr="00E9217D" w:rsidRDefault="00366CFD" w:rsidP="00366CFD">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муниципального образования Ельнинского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задания, содержащегося в планах работы Администрации,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sidRPr="00C75F0C">
          <w:rPr>
            <w:rStyle w:val="a6"/>
            <w:rFonts w:ascii="Times New Roman" w:hAnsi="Times New Roman"/>
            <w:color w:val="000000"/>
            <w:sz w:val="28"/>
            <w:szCs w:val="28"/>
            <w:u w:val="none"/>
          </w:rPr>
          <w:t>законом</w:t>
        </w:r>
      </w:hyperlink>
      <w:r w:rsidRPr="00C75F0C">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w:t>
      </w:r>
      <w:proofErr w:type="gramEnd"/>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w:t>
      </w:r>
      <w:r w:rsidRPr="00C75F0C">
        <w:rPr>
          <w:rFonts w:ascii="Times New Roman" w:hAnsi="Times New Roman" w:cs="Times New Roman"/>
          <w:color w:val="000000"/>
          <w:sz w:val="28"/>
          <w:szCs w:val="28"/>
        </w:rPr>
        <w:t xml:space="preserve">Федеральным </w:t>
      </w:r>
      <w:hyperlink r:id="rId11" w:history="1">
        <w:r w:rsidRPr="00C75F0C">
          <w:rPr>
            <w:rStyle w:val="a6"/>
            <w:rFonts w:ascii="Times New Roman" w:hAnsi="Times New Roman"/>
            <w:color w:val="000000"/>
            <w:sz w:val="28"/>
            <w:szCs w:val="28"/>
            <w:u w:val="none"/>
          </w:rPr>
          <w:t>законом</w:t>
        </w:r>
      </w:hyperlink>
      <w:r w:rsidRPr="00C75F0C">
        <w:t xml:space="preserve"> </w:t>
      </w:r>
      <w:r w:rsidRPr="00C75F0C">
        <w:rPr>
          <w:rFonts w:ascii="Times New Roman" w:hAnsi="Times New Roman" w:cs="Times New Roman"/>
          <w:color w:val="000000"/>
          <w:sz w:val="28"/>
          <w:szCs w:val="28"/>
        </w:rPr>
        <w:t>от 31.07</w:t>
      </w:r>
      <w:r>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366CFD" w:rsidRDefault="00366CFD" w:rsidP="00366CFD">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w:t>
      </w:r>
      <w:proofErr w:type="gramStart"/>
      <w:r>
        <w:rPr>
          <w:color w:val="000000"/>
          <w:sz w:val="28"/>
          <w:szCs w:val="28"/>
        </w:rPr>
        <w:t>контроля за</w:t>
      </w:r>
      <w:proofErr w:type="gramEnd"/>
      <w:r>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организаций, в распоряжении которых находятся эти документы и (или) информация, а </w:t>
      </w:r>
      <w:r w:rsidRPr="00C75F0C">
        <w:rPr>
          <w:color w:val="000000"/>
          <w:sz w:val="28"/>
          <w:szCs w:val="28"/>
          <w:shd w:val="clear" w:color="auto" w:fill="FFFFFF"/>
        </w:rPr>
        <w:t xml:space="preserve">также </w:t>
      </w:r>
      <w:hyperlink r:id="rId12" w:history="1">
        <w:r w:rsidRPr="00C75F0C">
          <w:rPr>
            <w:rStyle w:val="a6"/>
            <w:color w:val="000000"/>
            <w:sz w:val="28"/>
            <w:szCs w:val="28"/>
            <w:u w:val="none"/>
          </w:rPr>
          <w:t>Правилами</w:t>
        </w:r>
      </w:hyperlink>
      <w:r w:rsidRPr="00C75F0C">
        <w:t xml:space="preserve"> </w:t>
      </w:r>
      <w:r w:rsidRPr="00C75F0C">
        <w:rPr>
          <w:color w:val="000000"/>
          <w:sz w:val="28"/>
          <w:szCs w:val="28"/>
        </w:rPr>
        <w:t>предоставления</w:t>
      </w:r>
      <w:r w:rsidRPr="00E65069">
        <w:rPr>
          <w:color w:val="000000"/>
          <w:sz w:val="28"/>
          <w:szCs w:val="28"/>
        </w:rPr>
        <w:t xml:space="preserve"> в рамках межведомственного информационного взаимодействия документов</w:t>
      </w:r>
      <w:r>
        <w:rPr>
          <w:color w:val="000000"/>
          <w:sz w:val="28"/>
          <w:szCs w:val="28"/>
        </w:rPr>
        <w:t xml:space="preserve"> и (или) сведений, получаемых контрольными (надзорными) органами от иных органов </w:t>
      </w:r>
      <w:r>
        <w:rPr>
          <w:color w:val="000000"/>
          <w:sz w:val="28"/>
          <w:szCs w:val="28"/>
        </w:rPr>
        <w:lastRenderedPageBreak/>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66CFD" w:rsidRDefault="00366CFD" w:rsidP="00366CF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3.10. Срок проведения выездной проверки не может превышать 10 рабочих дней.</w:t>
      </w:r>
    </w:p>
    <w:p w:rsidR="00366CFD" w:rsidRDefault="00366CFD" w:rsidP="00366CF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366CFD" w:rsidRDefault="00366CFD" w:rsidP="00366CF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C75F0C">
        <w:rPr>
          <w:rFonts w:ascii="Times New Roman" w:hAnsi="Times New Roman" w:cs="Times New Roman"/>
          <w:color w:val="000000"/>
          <w:sz w:val="28"/>
          <w:szCs w:val="28"/>
        </w:rPr>
        <w:t xml:space="preserve"> или производственному объекту.</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3.12.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7368DC">
        <w:rPr>
          <w:rFonts w:ascii="Times New Roman" w:hAnsi="Times New Roman" w:cs="Times New Roman"/>
          <w:color w:val="000000"/>
          <w:sz w:val="28"/>
          <w:szCs w:val="28"/>
        </w:rPr>
        <w:t xml:space="preserve">предусмотренных </w:t>
      </w:r>
      <w:hyperlink r:id="rId13" w:history="1">
        <w:r w:rsidRPr="00C75F0C">
          <w:rPr>
            <w:rStyle w:val="a6"/>
            <w:rFonts w:ascii="Times New Roman" w:hAnsi="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66CFD" w:rsidRDefault="00366CFD" w:rsidP="00366CFD">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w:t>
      </w:r>
      <w:proofErr w:type="gramStart"/>
      <w:r>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66CFD" w:rsidRPr="00E9217D" w:rsidRDefault="00366CFD" w:rsidP="00366CFD">
      <w:pPr>
        <w:pStyle w:val="ConsPlusNormal"/>
        <w:ind w:firstLine="709"/>
        <w:jc w:val="both"/>
        <w:rPr>
          <w:rFonts w:ascii="Times New Roman" w:hAnsi="Times New Roman" w:cs="Times New Roman"/>
          <w:sz w:val="28"/>
          <w:szCs w:val="28"/>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66CFD" w:rsidRDefault="00366CFD" w:rsidP="00366CFD">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6CFD" w:rsidRDefault="00366CFD" w:rsidP="00366CFD">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вз</w:t>
      </w:r>
      <w:proofErr w:type="gramEnd"/>
      <w:r>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w:t>
      </w:r>
      <w:r>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rsidR="00366CFD" w:rsidRPr="00E9217D" w:rsidRDefault="00366CFD" w:rsidP="00366CF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66CFD" w:rsidRDefault="00366CFD" w:rsidP="00366CFD">
      <w:pPr>
        <w:pStyle w:val="ConsPlusNormal"/>
        <w:ind w:firstLine="709"/>
        <w:jc w:val="both"/>
        <w:rPr>
          <w:rFonts w:ascii="Times New Roman" w:hAnsi="Times New Roman" w:cs="Times New Roman"/>
          <w:color w:val="000000"/>
          <w:sz w:val="28"/>
          <w:szCs w:val="28"/>
        </w:rPr>
      </w:pPr>
    </w:p>
    <w:p w:rsidR="00366CFD" w:rsidRDefault="00366CFD" w:rsidP="00366CF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Pr>
          <w:rFonts w:ascii="Times New Roman" w:hAnsi="Times New Roman" w:cs="Times New Roman"/>
          <w:b/>
          <w:bCs/>
          <w:color w:val="000000"/>
          <w:sz w:val="28"/>
          <w:szCs w:val="28"/>
        </w:rPr>
        <w:t>контроль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366CFD" w:rsidRPr="00E9217D" w:rsidRDefault="00366CFD" w:rsidP="00366CFD">
      <w:pPr>
        <w:pStyle w:val="ConsPlusNormal"/>
        <w:ind w:firstLine="0"/>
        <w:jc w:val="center"/>
        <w:rPr>
          <w:rFonts w:ascii="Times New Roman" w:hAnsi="Times New Roman" w:cs="Times New Roman"/>
          <w:bCs/>
          <w:color w:val="000000"/>
          <w:sz w:val="28"/>
          <w:szCs w:val="28"/>
        </w:rPr>
      </w:pP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Правом на обжалование решений Администрации, действий (бездействия)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 в отношении которых приняты следующие решения или совершены следующие действия (бездействие):</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решения о проведении контрольных мероприятий;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в рамках контрольных мероприятий.</w:t>
      </w:r>
    </w:p>
    <w:p w:rsidR="00366CFD" w:rsidRDefault="00366CFD" w:rsidP="00366CF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Решения Администрации, действия (бездействие) должностных лиц могут быть обжалованы в судебном порядке.</w:t>
      </w:r>
    </w:p>
    <w:p w:rsidR="00366CFD" w:rsidRDefault="00366CFD" w:rsidP="00C75F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Досудебный порядок подачи жалоб на решения Администрации, действия (бездействие) должностных лиц не применяется.</w:t>
      </w:r>
    </w:p>
    <w:p w:rsidR="00366CFD" w:rsidRPr="00E9217D" w:rsidRDefault="00366CFD" w:rsidP="00366CFD">
      <w:pPr>
        <w:pStyle w:val="ConsPlusNormal"/>
        <w:ind w:firstLine="0"/>
        <w:rPr>
          <w:rFonts w:ascii="Times New Roman" w:hAnsi="Times New Roman" w:cs="Times New Roman"/>
          <w:bCs/>
          <w:color w:val="000000"/>
          <w:sz w:val="28"/>
          <w:szCs w:val="28"/>
        </w:rPr>
      </w:pPr>
    </w:p>
    <w:p w:rsidR="00366CFD" w:rsidRDefault="00366CFD" w:rsidP="00366CFD">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366CFD" w:rsidRPr="00E9217D" w:rsidRDefault="00366CFD" w:rsidP="00366CFD">
      <w:pPr>
        <w:pStyle w:val="10"/>
        <w:jc w:val="center"/>
        <w:rPr>
          <w:rFonts w:ascii="Times New Roman" w:hAnsi="Times New Roman" w:cs="Times New Roman"/>
          <w:bCs/>
          <w:color w:val="000000"/>
          <w:sz w:val="28"/>
          <w:szCs w:val="28"/>
        </w:rPr>
      </w:pPr>
    </w:p>
    <w:p w:rsidR="00366CFD" w:rsidRDefault="00366CFD" w:rsidP="00366CFD">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66CFD" w:rsidRDefault="00366CFD" w:rsidP="00403159">
      <w:pPr>
        <w:pStyle w:val="1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установлены приложением к настоящему Положению.</w:t>
      </w:r>
    </w:p>
    <w:p w:rsidR="00403159" w:rsidRPr="00403159" w:rsidRDefault="00403159" w:rsidP="00403159">
      <w:pPr>
        <w:pStyle w:val="10"/>
        <w:ind w:firstLine="709"/>
        <w:jc w:val="both"/>
        <w:rPr>
          <w:rFonts w:ascii="Times New Roman" w:hAnsi="Times New Roman" w:cs="Times New Roman"/>
          <w:sz w:val="28"/>
          <w:szCs w:val="28"/>
        </w:rPr>
      </w:pPr>
    </w:p>
    <w:p w:rsidR="00366CFD" w:rsidRPr="002268F7" w:rsidRDefault="00366CFD" w:rsidP="00366CFD">
      <w:pPr>
        <w:shd w:val="clear" w:color="auto" w:fill="FFFFFF"/>
        <w:jc w:val="right"/>
        <w:rPr>
          <w:color w:val="000000"/>
          <w:sz w:val="24"/>
          <w:szCs w:val="24"/>
        </w:rPr>
      </w:pPr>
      <w:r w:rsidRPr="002268F7">
        <w:rPr>
          <w:color w:val="000000"/>
          <w:sz w:val="24"/>
          <w:szCs w:val="24"/>
        </w:rPr>
        <w:lastRenderedPageBreak/>
        <w:t>Приложение</w:t>
      </w:r>
    </w:p>
    <w:p w:rsidR="00366CFD" w:rsidRPr="002268F7" w:rsidRDefault="00366CFD" w:rsidP="00DD3023">
      <w:pPr>
        <w:shd w:val="clear" w:color="auto" w:fill="FFFFFF"/>
        <w:ind w:left="5103"/>
        <w:jc w:val="both"/>
        <w:rPr>
          <w:color w:val="000000"/>
          <w:sz w:val="24"/>
          <w:szCs w:val="24"/>
        </w:rPr>
      </w:pPr>
      <w:r w:rsidRPr="002268F7">
        <w:rPr>
          <w:color w:val="000000"/>
          <w:sz w:val="24"/>
          <w:szCs w:val="24"/>
        </w:rPr>
        <w:t>к Пол</w:t>
      </w:r>
      <w:r w:rsidR="00403159" w:rsidRPr="002268F7">
        <w:rPr>
          <w:color w:val="000000"/>
          <w:sz w:val="24"/>
          <w:szCs w:val="24"/>
        </w:rPr>
        <w:t xml:space="preserve">ожению о муниципальном </w:t>
      </w:r>
      <w:proofErr w:type="gramStart"/>
      <w:r w:rsidR="00403159" w:rsidRPr="002268F7">
        <w:rPr>
          <w:color w:val="000000"/>
          <w:sz w:val="24"/>
          <w:szCs w:val="24"/>
        </w:rPr>
        <w:t>контроле</w:t>
      </w:r>
      <w:r w:rsidR="00E9217D" w:rsidRPr="002268F7">
        <w:rPr>
          <w:color w:val="000000"/>
          <w:sz w:val="24"/>
          <w:szCs w:val="24"/>
        </w:rPr>
        <w:t xml:space="preserve"> </w:t>
      </w:r>
      <w:r w:rsidRPr="002268F7">
        <w:rPr>
          <w:color w:val="000000"/>
          <w:sz w:val="24"/>
          <w:szCs w:val="24"/>
        </w:rPr>
        <w:t>за</w:t>
      </w:r>
      <w:proofErr w:type="gramEnd"/>
      <w:r w:rsidRPr="002268F7">
        <w:rPr>
          <w:color w:val="000000"/>
          <w:sz w:val="24"/>
          <w:szCs w:val="24"/>
        </w:rPr>
        <w:t xml:space="preserve"> исполнением един</w:t>
      </w:r>
      <w:r w:rsidR="00403159" w:rsidRPr="002268F7">
        <w:rPr>
          <w:color w:val="000000"/>
          <w:sz w:val="24"/>
          <w:szCs w:val="24"/>
        </w:rPr>
        <w:t>ой теплоснабжающей организацией</w:t>
      </w:r>
      <w:r w:rsidR="00E9217D" w:rsidRPr="002268F7">
        <w:rPr>
          <w:color w:val="000000"/>
          <w:sz w:val="24"/>
          <w:szCs w:val="24"/>
        </w:rPr>
        <w:t xml:space="preserve"> </w:t>
      </w:r>
      <w:r w:rsidRPr="002268F7">
        <w:rPr>
          <w:color w:val="000000"/>
          <w:sz w:val="24"/>
          <w:szCs w:val="24"/>
        </w:rPr>
        <w:t>обязательств по строи</w:t>
      </w:r>
      <w:r w:rsidR="00403159" w:rsidRPr="002268F7">
        <w:rPr>
          <w:color w:val="000000"/>
          <w:sz w:val="24"/>
          <w:szCs w:val="24"/>
        </w:rPr>
        <w:t>тельству, реконструкции и (или)</w:t>
      </w:r>
      <w:r w:rsidR="00E9217D" w:rsidRPr="002268F7">
        <w:rPr>
          <w:color w:val="000000"/>
          <w:sz w:val="24"/>
          <w:szCs w:val="24"/>
        </w:rPr>
        <w:t xml:space="preserve"> </w:t>
      </w:r>
      <w:r w:rsidRPr="002268F7">
        <w:rPr>
          <w:color w:val="000000"/>
          <w:sz w:val="24"/>
          <w:szCs w:val="24"/>
        </w:rPr>
        <w:t>модернизации объектов теплоснабжения</w:t>
      </w:r>
      <w:r w:rsidR="00E9217D" w:rsidRPr="002268F7">
        <w:rPr>
          <w:color w:val="000000"/>
          <w:sz w:val="24"/>
          <w:szCs w:val="24"/>
        </w:rPr>
        <w:t xml:space="preserve"> </w:t>
      </w:r>
      <w:r w:rsidR="00403159" w:rsidRPr="002268F7">
        <w:rPr>
          <w:color w:val="000000"/>
          <w:sz w:val="24"/>
          <w:szCs w:val="24"/>
        </w:rPr>
        <w:t>Ельнинского городского поселения</w:t>
      </w:r>
      <w:r w:rsidRPr="002268F7">
        <w:rPr>
          <w:color w:val="000000"/>
          <w:sz w:val="24"/>
          <w:szCs w:val="24"/>
        </w:rPr>
        <w:t xml:space="preserve"> Ельнин</w:t>
      </w:r>
      <w:r w:rsidR="00403159" w:rsidRPr="002268F7">
        <w:rPr>
          <w:color w:val="000000"/>
          <w:sz w:val="24"/>
          <w:szCs w:val="24"/>
        </w:rPr>
        <w:t>ского района Смоленской области</w:t>
      </w:r>
    </w:p>
    <w:p w:rsidR="00366CFD" w:rsidRPr="00DD3023" w:rsidRDefault="00366CFD" w:rsidP="00403159">
      <w:pPr>
        <w:tabs>
          <w:tab w:val="num" w:pos="200"/>
        </w:tabs>
        <w:outlineLvl w:val="0"/>
        <w:rPr>
          <w:sz w:val="28"/>
          <w:szCs w:val="28"/>
        </w:rPr>
      </w:pPr>
    </w:p>
    <w:p w:rsidR="00366CFD" w:rsidRDefault="00366CFD" w:rsidP="00366CFD">
      <w:pPr>
        <w:pStyle w:val="s33"/>
        <w:spacing w:before="0" w:beforeAutospacing="0" w:after="0" w:afterAutospacing="0"/>
        <w:jc w:val="center"/>
        <w:rPr>
          <w:sz w:val="28"/>
          <w:szCs w:val="28"/>
        </w:rPr>
      </w:pPr>
      <w:r>
        <w:rPr>
          <w:rStyle w:val="bumpedfont15"/>
          <w:b/>
          <w:bCs/>
          <w:sz w:val="28"/>
          <w:szCs w:val="28"/>
        </w:rPr>
        <w:t>Ключевые показатели муниципального контроля и их целевые значения, индикативные показатели</w:t>
      </w:r>
    </w:p>
    <w:p w:rsidR="00366CFD" w:rsidRPr="00DD3023" w:rsidRDefault="00366CFD" w:rsidP="00366CFD">
      <w:pPr>
        <w:pStyle w:val="s40"/>
        <w:spacing w:before="0" w:beforeAutospacing="0" w:after="0" w:afterAutospacing="0"/>
        <w:jc w:val="both"/>
        <w:rPr>
          <w:sz w:val="28"/>
          <w:szCs w:val="28"/>
        </w:rPr>
      </w:pPr>
    </w:p>
    <w:tbl>
      <w:tblPr>
        <w:tblW w:w="10040" w:type="dxa"/>
        <w:tblInd w:w="-127" w:type="dxa"/>
        <w:tblCellMar>
          <w:left w:w="0" w:type="dxa"/>
          <w:right w:w="0" w:type="dxa"/>
        </w:tblCellMar>
        <w:tblLook w:val="04A0" w:firstRow="1" w:lastRow="0" w:firstColumn="1" w:lastColumn="0" w:noHBand="0" w:noVBand="1"/>
      </w:tblPr>
      <w:tblGrid>
        <w:gridCol w:w="8880"/>
        <w:gridCol w:w="1160"/>
      </w:tblGrid>
      <w:tr w:rsidR="00366CFD" w:rsidTr="00DD3023">
        <w:trPr>
          <w:trHeight w:val="225"/>
        </w:trPr>
        <w:tc>
          <w:tcPr>
            <w:tcW w:w="8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66CFD" w:rsidRPr="0034535A" w:rsidRDefault="00366CFD" w:rsidP="00DD3023">
            <w:pPr>
              <w:pStyle w:val="s59"/>
              <w:spacing w:before="0" w:beforeAutospacing="0" w:after="0" w:afterAutospacing="0" w:line="256" w:lineRule="auto"/>
              <w:ind w:left="15" w:hanging="75"/>
              <w:jc w:val="center"/>
              <w:rPr>
                <w:color w:val="000000"/>
                <w:lang w:eastAsia="en-US"/>
              </w:rPr>
            </w:pPr>
            <w:r w:rsidRPr="0034535A">
              <w:rPr>
                <w:rStyle w:val="s58"/>
                <w:b/>
                <w:bCs/>
                <w:color w:val="000000"/>
                <w:lang w:eastAsia="en-US"/>
              </w:rPr>
              <w:t>Ключевые показатели</w:t>
            </w:r>
          </w:p>
        </w:tc>
        <w:tc>
          <w:tcPr>
            <w:tcW w:w="116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66CFD" w:rsidRPr="0034535A" w:rsidRDefault="00366CFD" w:rsidP="00DD3023">
            <w:pPr>
              <w:pStyle w:val="s59"/>
              <w:spacing w:before="0" w:beforeAutospacing="0" w:after="0" w:afterAutospacing="0" w:line="256" w:lineRule="auto"/>
              <w:ind w:left="15" w:hanging="75"/>
              <w:jc w:val="center"/>
              <w:rPr>
                <w:color w:val="000000"/>
                <w:lang w:eastAsia="en-US"/>
              </w:rPr>
            </w:pPr>
            <w:r w:rsidRPr="0034535A">
              <w:rPr>
                <w:rStyle w:val="s58"/>
                <w:b/>
                <w:bCs/>
                <w:color w:val="000000"/>
                <w:lang w:eastAsia="en-US"/>
              </w:rPr>
              <w:t>Целевые значения</w:t>
            </w:r>
          </w:p>
        </w:tc>
      </w:tr>
      <w:tr w:rsidR="00366CFD" w:rsidTr="00403159">
        <w:trPr>
          <w:trHeight w:val="105"/>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05" w:lineRule="atLeast"/>
              <w:ind w:left="127"/>
              <w:jc w:val="both"/>
              <w:rPr>
                <w:color w:val="000000"/>
                <w:lang w:eastAsia="en-US"/>
              </w:rPr>
            </w:pPr>
            <w:r w:rsidRPr="00DD3023">
              <w:rPr>
                <w:rStyle w:val="s11"/>
                <w:color w:val="000000"/>
                <w:lang w:eastAsia="en-US"/>
              </w:rPr>
              <w:t>Процент устраненных нарушений из числа выявленных нарушений законодательства</w:t>
            </w:r>
            <w:r w:rsidR="00DD3023">
              <w:rPr>
                <w:rStyle w:val="s11"/>
                <w:color w:val="000000"/>
                <w:lang w:eastAsia="en-US"/>
              </w:rPr>
              <w:t xml:space="preserve"> </w:t>
            </w:r>
            <w:r w:rsidRPr="00DD3023">
              <w:rPr>
                <w:rStyle w:val="s11"/>
                <w:color w:val="000000"/>
                <w:lang w:eastAsia="en-US"/>
              </w:rPr>
              <w:t>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05" w:lineRule="atLeast"/>
              <w:ind w:firstLine="15"/>
              <w:jc w:val="center"/>
              <w:rPr>
                <w:color w:val="000000"/>
                <w:lang w:eastAsia="en-US"/>
              </w:rPr>
            </w:pPr>
            <w:r w:rsidRPr="00DD3023">
              <w:rPr>
                <w:rStyle w:val="s11"/>
                <w:color w:val="000000"/>
                <w:lang w:eastAsia="en-US"/>
              </w:rPr>
              <w:t>70%</w:t>
            </w:r>
          </w:p>
        </w:tc>
      </w:tr>
      <w:tr w:rsidR="00366CFD" w:rsidTr="00403159">
        <w:trPr>
          <w:trHeight w:val="105"/>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05" w:lineRule="atLeast"/>
              <w:ind w:left="127"/>
              <w:jc w:val="both"/>
              <w:rPr>
                <w:color w:val="000000"/>
                <w:lang w:eastAsia="en-US"/>
              </w:rPr>
            </w:pPr>
            <w:r w:rsidRPr="00DD3023">
              <w:rPr>
                <w:rStyle w:val="s11"/>
                <w:color w:val="000000"/>
                <w:lang w:eastAsia="en-US"/>
              </w:rPr>
              <w:t>Процент выполнения плана проведения плановых контрольных мероприятий на очередной календарный год</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05" w:lineRule="atLeast"/>
              <w:ind w:firstLine="15"/>
              <w:jc w:val="center"/>
              <w:rPr>
                <w:color w:val="000000"/>
                <w:lang w:eastAsia="en-US"/>
              </w:rPr>
            </w:pPr>
            <w:r w:rsidRPr="00DD3023">
              <w:rPr>
                <w:rStyle w:val="s11"/>
                <w:color w:val="000000"/>
                <w:lang w:eastAsia="en-US"/>
              </w:rPr>
              <w:t>100%</w:t>
            </w:r>
          </w:p>
        </w:tc>
      </w:tr>
      <w:tr w:rsidR="00366CFD" w:rsidTr="00403159">
        <w:trPr>
          <w:trHeight w:val="120"/>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20" w:lineRule="atLeast"/>
              <w:ind w:left="127"/>
              <w:jc w:val="both"/>
              <w:rPr>
                <w:color w:val="000000"/>
                <w:lang w:eastAsia="en-US"/>
              </w:rPr>
            </w:pPr>
            <w:r w:rsidRPr="00DD3023">
              <w:rPr>
                <w:rStyle w:val="s11"/>
                <w:color w:val="000000"/>
                <w:lang w:eastAsia="en-US"/>
              </w:rPr>
              <w:t>Процент отмененных результатов контрольных мероприятий</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20" w:lineRule="atLeast"/>
              <w:ind w:firstLine="15"/>
              <w:jc w:val="center"/>
              <w:rPr>
                <w:color w:val="000000"/>
                <w:lang w:eastAsia="en-US"/>
              </w:rPr>
            </w:pPr>
            <w:r w:rsidRPr="00DD3023">
              <w:rPr>
                <w:rStyle w:val="s11"/>
                <w:color w:val="000000"/>
                <w:lang w:eastAsia="en-US"/>
              </w:rPr>
              <w:t>0%</w:t>
            </w:r>
          </w:p>
        </w:tc>
      </w:tr>
      <w:tr w:rsidR="00366CFD" w:rsidTr="00403159">
        <w:trPr>
          <w:trHeight w:val="105"/>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05" w:lineRule="atLeast"/>
              <w:ind w:left="127"/>
              <w:jc w:val="both"/>
              <w:rPr>
                <w:color w:val="000000"/>
                <w:lang w:eastAsia="en-US"/>
              </w:rPr>
            </w:pPr>
            <w:r w:rsidRPr="00DD3023">
              <w:rPr>
                <w:rStyle w:val="s11"/>
                <w:color w:val="000000"/>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05" w:lineRule="atLeast"/>
              <w:ind w:firstLine="15"/>
              <w:jc w:val="center"/>
              <w:rPr>
                <w:color w:val="000000"/>
                <w:lang w:eastAsia="en-US"/>
              </w:rPr>
            </w:pPr>
            <w:r w:rsidRPr="00DD3023">
              <w:rPr>
                <w:rStyle w:val="s11"/>
                <w:color w:val="000000"/>
                <w:lang w:eastAsia="en-US"/>
              </w:rPr>
              <w:t>5%</w:t>
            </w:r>
          </w:p>
        </w:tc>
      </w:tr>
      <w:tr w:rsidR="00366CFD" w:rsidTr="00403159">
        <w:trPr>
          <w:trHeight w:val="105"/>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05" w:lineRule="atLeast"/>
              <w:ind w:left="127"/>
              <w:jc w:val="both"/>
              <w:rPr>
                <w:color w:val="000000"/>
                <w:lang w:eastAsia="en-US"/>
              </w:rPr>
            </w:pPr>
            <w:r w:rsidRPr="00DD3023">
              <w:rPr>
                <w:rStyle w:val="s11"/>
                <w:color w:val="000000"/>
                <w:lang w:eastAsia="en-US"/>
              </w:rPr>
              <w:t>Процент внесенных судебных решений</w:t>
            </w:r>
            <w:r w:rsidR="00DD3023">
              <w:rPr>
                <w:rStyle w:val="s11"/>
                <w:color w:val="000000"/>
                <w:lang w:eastAsia="en-US"/>
              </w:rPr>
              <w:t xml:space="preserve"> </w:t>
            </w:r>
            <w:r w:rsidRPr="00DD3023">
              <w:rPr>
                <w:rStyle w:val="s11"/>
                <w:color w:val="000000"/>
                <w:lang w:eastAsia="en-US"/>
              </w:rPr>
              <w:t>о назначении административного наказания</w:t>
            </w:r>
            <w:r w:rsidR="00DD3023">
              <w:rPr>
                <w:rStyle w:val="s11"/>
                <w:color w:val="000000"/>
                <w:lang w:eastAsia="en-US"/>
              </w:rPr>
              <w:t xml:space="preserve"> </w:t>
            </w:r>
            <w:r w:rsidRPr="00DD3023">
              <w:rPr>
                <w:color w:val="000000"/>
                <w:lang w:eastAsia="en-US"/>
              </w:rPr>
              <w:br/>
            </w:r>
            <w:r w:rsidRPr="00DD3023">
              <w:rPr>
                <w:rStyle w:val="s11"/>
                <w:color w:val="000000"/>
                <w:lang w:eastAsia="en-US"/>
              </w:rPr>
              <w:t>по материалам Администрации</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05" w:lineRule="atLeast"/>
              <w:ind w:firstLine="15"/>
              <w:jc w:val="center"/>
              <w:rPr>
                <w:color w:val="000000"/>
                <w:lang w:eastAsia="en-US"/>
              </w:rPr>
            </w:pPr>
            <w:r w:rsidRPr="00DD3023">
              <w:rPr>
                <w:rStyle w:val="s11"/>
                <w:color w:val="000000"/>
                <w:lang w:eastAsia="en-US"/>
              </w:rPr>
              <w:t>95%</w:t>
            </w:r>
          </w:p>
        </w:tc>
      </w:tr>
      <w:tr w:rsidR="00366CFD" w:rsidTr="00403159">
        <w:trPr>
          <w:trHeight w:val="135"/>
        </w:trPr>
        <w:tc>
          <w:tcPr>
            <w:tcW w:w="88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66CFD" w:rsidRPr="00DD3023" w:rsidRDefault="00366CFD" w:rsidP="00DD3023">
            <w:pPr>
              <w:pStyle w:val="s61"/>
              <w:spacing w:before="0" w:beforeAutospacing="0" w:after="0" w:afterAutospacing="0" w:line="135" w:lineRule="atLeast"/>
              <w:ind w:left="127"/>
              <w:jc w:val="both"/>
              <w:rPr>
                <w:color w:val="000000"/>
                <w:lang w:eastAsia="en-US"/>
              </w:rPr>
            </w:pPr>
            <w:r w:rsidRPr="00DD3023">
              <w:rPr>
                <w:rStyle w:val="s11"/>
                <w:color w:val="000000"/>
                <w:lang w:eastAsia="en-US"/>
              </w:rPr>
              <w:t>Процент отмененных в судебном порядке постановлений по делам об административных правонарушениях от общего количества вынесенных Администрацией постановлений</w:t>
            </w:r>
          </w:p>
        </w:tc>
        <w:tc>
          <w:tcPr>
            <w:tcW w:w="1160" w:type="dxa"/>
            <w:tcBorders>
              <w:top w:val="nil"/>
              <w:left w:val="nil"/>
              <w:bottom w:val="single" w:sz="8" w:space="0" w:color="000000"/>
              <w:right w:val="single" w:sz="8" w:space="0" w:color="000000"/>
            </w:tcBorders>
            <w:tcMar>
              <w:top w:w="15" w:type="dxa"/>
              <w:left w:w="15" w:type="dxa"/>
              <w:bottom w:w="15" w:type="dxa"/>
              <w:right w:w="15" w:type="dxa"/>
            </w:tcMar>
            <w:hideMark/>
          </w:tcPr>
          <w:p w:rsidR="00366CFD" w:rsidRPr="00DD3023" w:rsidRDefault="00366CFD" w:rsidP="00247E7E">
            <w:pPr>
              <w:pStyle w:val="s62"/>
              <w:spacing w:before="0" w:beforeAutospacing="0" w:after="0" w:afterAutospacing="0" w:line="135" w:lineRule="atLeast"/>
              <w:ind w:firstLine="15"/>
              <w:jc w:val="center"/>
              <w:rPr>
                <w:color w:val="000000"/>
                <w:lang w:eastAsia="en-US"/>
              </w:rPr>
            </w:pPr>
            <w:r w:rsidRPr="00DD3023">
              <w:rPr>
                <w:rStyle w:val="s11"/>
                <w:color w:val="000000"/>
                <w:lang w:eastAsia="en-US"/>
              </w:rPr>
              <w:t>0%</w:t>
            </w:r>
          </w:p>
        </w:tc>
      </w:tr>
    </w:tbl>
    <w:p w:rsidR="00366CFD" w:rsidRPr="00DD3023" w:rsidRDefault="00366CFD" w:rsidP="00366CFD">
      <w:pPr>
        <w:pStyle w:val="s4"/>
        <w:spacing w:before="0" w:beforeAutospacing="0" w:after="0" w:afterAutospacing="0"/>
        <w:jc w:val="center"/>
        <w:rPr>
          <w:sz w:val="28"/>
          <w:szCs w:val="28"/>
        </w:rPr>
      </w:pPr>
    </w:p>
    <w:p w:rsidR="00366CFD" w:rsidRDefault="00366CFD" w:rsidP="00366CFD">
      <w:pPr>
        <w:pStyle w:val="s4"/>
        <w:spacing w:before="0" w:beforeAutospacing="0" w:after="0" w:afterAutospacing="0"/>
        <w:jc w:val="center"/>
        <w:rPr>
          <w:sz w:val="28"/>
          <w:szCs w:val="28"/>
        </w:rPr>
      </w:pPr>
      <w:r>
        <w:rPr>
          <w:rStyle w:val="bumpedfont15"/>
          <w:b/>
          <w:bCs/>
          <w:sz w:val="28"/>
          <w:szCs w:val="28"/>
        </w:rPr>
        <w:t>Индикативные показатели</w:t>
      </w:r>
    </w:p>
    <w:p w:rsidR="00366CFD" w:rsidRPr="00DD3023" w:rsidRDefault="00366CFD" w:rsidP="00366CFD">
      <w:pPr>
        <w:pStyle w:val="s4"/>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654"/>
        <w:gridCol w:w="1276"/>
        <w:gridCol w:w="2976"/>
        <w:gridCol w:w="851"/>
        <w:gridCol w:w="1701"/>
      </w:tblGrid>
      <w:tr w:rsidR="00366CFD"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rsidR="00366CFD" w:rsidRPr="00DD3023" w:rsidRDefault="00366CFD" w:rsidP="00DD3023">
            <w:pPr>
              <w:pStyle w:val="s4"/>
              <w:spacing w:before="0" w:beforeAutospacing="0" w:after="0" w:afterAutospacing="0" w:line="256" w:lineRule="auto"/>
              <w:jc w:val="center"/>
              <w:rPr>
                <w:color w:val="000000"/>
                <w:lang w:eastAsia="en-US"/>
              </w:rPr>
            </w:pPr>
            <w:r w:rsidRPr="00DD3023">
              <w:rPr>
                <w:rStyle w:val="s67"/>
                <w:bCs/>
                <w:color w:val="000000"/>
                <w:lang w:eastAsia="en-US"/>
              </w:rPr>
              <w:t>1.</w:t>
            </w:r>
          </w:p>
        </w:tc>
        <w:tc>
          <w:tcPr>
            <w:tcW w:w="94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vAlign w:val="center"/>
            <w:hideMark/>
          </w:tcPr>
          <w:p w:rsidR="00366CFD" w:rsidRPr="00DD3023" w:rsidRDefault="00366CFD" w:rsidP="00DD3023">
            <w:pPr>
              <w:pStyle w:val="s4"/>
              <w:spacing w:before="0" w:beforeAutospacing="0" w:after="0" w:afterAutospacing="0" w:line="256" w:lineRule="auto"/>
              <w:jc w:val="center"/>
              <w:rPr>
                <w:color w:val="000000"/>
                <w:lang w:eastAsia="en-US"/>
              </w:rPr>
            </w:pPr>
            <w:r w:rsidRPr="00DD3023">
              <w:rPr>
                <w:rStyle w:val="s67"/>
                <w:bCs/>
                <w:color w:val="000000"/>
                <w:lang w:eastAsia="en-US"/>
              </w:rPr>
              <w:t>Индикативные показатели, характеризующие параметры</w:t>
            </w:r>
          </w:p>
          <w:p w:rsidR="00366CFD" w:rsidRPr="00DD3023" w:rsidRDefault="00366CFD" w:rsidP="00DD3023">
            <w:pPr>
              <w:pStyle w:val="s4"/>
              <w:spacing w:before="0" w:beforeAutospacing="0" w:after="0" w:afterAutospacing="0" w:line="256" w:lineRule="auto"/>
              <w:jc w:val="center"/>
              <w:rPr>
                <w:color w:val="000000"/>
                <w:lang w:eastAsia="en-US"/>
              </w:rPr>
            </w:pPr>
            <w:r w:rsidRPr="00DD3023">
              <w:rPr>
                <w:rStyle w:val="s67"/>
                <w:bCs/>
                <w:color w:val="000000"/>
                <w:lang w:eastAsia="en-US"/>
              </w:rPr>
              <w:t>проведенных мероприятий</w:t>
            </w: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1.1.</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Выполняемость внеплановых проверок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proofErr w:type="spellStart"/>
            <w:r w:rsidRPr="00DD3023">
              <w:rPr>
                <w:rStyle w:val="s68"/>
                <w:color w:val="000000"/>
                <w:lang w:eastAsia="en-US"/>
              </w:rPr>
              <w:t>Ввн</w:t>
            </w:r>
            <w:proofErr w:type="spellEnd"/>
            <w:r w:rsidR="00DD3023">
              <w:rPr>
                <w:rStyle w:val="s68"/>
                <w:color w:val="000000"/>
                <w:lang w:eastAsia="en-US"/>
              </w:rPr>
              <w:t xml:space="preserve"> </w:t>
            </w:r>
            <w:r w:rsidRPr="00DD3023">
              <w:rPr>
                <w:rStyle w:val="s68"/>
                <w:color w:val="000000"/>
                <w:lang w:eastAsia="en-US"/>
              </w:rPr>
              <w:t>= (</w:t>
            </w:r>
            <w:proofErr w:type="spellStart"/>
            <w:r w:rsidRPr="00DD3023">
              <w:rPr>
                <w:rStyle w:val="s68"/>
                <w:color w:val="000000"/>
                <w:lang w:eastAsia="en-US"/>
              </w:rPr>
              <w:t>Рф</w:t>
            </w:r>
            <w:proofErr w:type="spellEnd"/>
            <w:r w:rsidRPr="00DD3023">
              <w:rPr>
                <w:rStyle w:val="s68"/>
                <w:color w:val="000000"/>
                <w:lang w:eastAsia="en-US"/>
              </w:rPr>
              <w:t>/</w:t>
            </w:r>
            <w:proofErr w:type="spellStart"/>
            <w:r w:rsidRPr="00DD3023">
              <w:rPr>
                <w:rStyle w:val="s68"/>
                <w:color w:val="000000"/>
                <w:lang w:eastAsia="en-US"/>
              </w:rPr>
              <w:t>Рп</w:t>
            </w:r>
            <w:proofErr w:type="spellEnd"/>
            <w:r w:rsidRPr="00DD3023">
              <w:rPr>
                <w:rStyle w:val="s68"/>
                <w:color w:val="000000"/>
                <w:lang w:eastAsia="en-US"/>
              </w:rPr>
              <w:t>) x 100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roofErr w:type="spellStart"/>
            <w:r w:rsidRPr="00DD3023">
              <w:rPr>
                <w:rStyle w:val="s68"/>
                <w:color w:val="000000"/>
                <w:lang w:eastAsia="en-US"/>
              </w:rPr>
              <w:t>Ввн</w:t>
            </w:r>
            <w:proofErr w:type="spellEnd"/>
            <w:r w:rsidR="00DD3023">
              <w:rPr>
                <w:rStyle w:val="s68"/>
                <w:color w:val="000000"/>
                <w:lang w:eastAsia="en-US"/>
              </w:rPr>
              <w:t xml:space="preserve"> </w:t>
            </w:r>
            <w:r w:rsidRPr="00DD3023">
              <w:rPr>
                <w:rStyle w:val="s68"/>
                <w:color w:val="000000"/>
                <w:lang w:eastAsia="en-US"/>
              </w:rPr>
              <w:t>- выполняемость внеплановых проверок</w:t>
            </w:r>
          </w:p>
          <w:p w:rsidR="00366CFD" w:rsidRPr="00DD3023" w:rsidRDefault="00366CFD" w:rsidP="00247E7E">
            <w:pPr>
              <w:pStyle w:val="s7"/>
              <w:spacing w:before="0" w:beforeAutospacing="0" w:after="0" w:afterAutospacing="0" w:line="256" w:lineRule="auto"/>
              <w:rPr>
                <w:color w:val="000000"/>
                <w:lang w:eastAsia="en-US"/>
              </w:rPr>
            </w:pPr>
            <w:proofErr w:type="spellStart"/>
            <w:r w:rsidRPr="00DD3023">
              <w:rPr>
                <w:rStyle w:val="s68"/>
                <w:color w:val="000000"/>
                <w:lang w:eastAsia="en-US"/>
              </w:rPr>
              <w:t>Рф</w:t>
            </w:r>
            <w:proofErr w:type="spellEnd"/>
            <w:r w:rsidR="00DD3023">
              <w:rPr>
                <w:rStyle w:val="s68"/>
                <w:color w:val="000000"/>
                <w:lang w:eastAsia="en-US"/>
              </w:rPr>
              <w:t xml:space="preserve"> </w:t>
            </w:r>
            <w:r w:rsidRPr="00DD3023">
              <w:rPr>
                <w:rStyle w:val="s68"/>
                <w:color w:val="000000"/>
                <w:lang w:eastAsia="en-US"/>
              </w:rPr>
              <w:t>- количество проведенных внеплановых проверок (ед.)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Рп</w:t>
            </w:r>
            <w:proofErr w:type="spellEnd"/>
            <w:r w:rsidR="00DD3023">
              <w:rPr>
                <w:rStyle w:val="s68"/>
                <w:color w:val="000000"/>
                <w:lang w:eastAsia="en-US"/>
              </w:rPr>
              <w:t xml:space="preserve"> </w:t>
            </w:r>
            <w:r w:rsidRPr="00DD3023">
              <w:rPr>
                <w:rStyle w:val="s68"/>
                <w:color w:val="000000"/>
                <w:lang w:eastAsia="en-US"/>
              </w:rPr>
              <w:t>- количество распоряжений на проведение внеплановых проверок (ед.)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Письма и жалобы, поступившие в Контрольный орган</w:t>
            </w: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1.2.</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Доля проверок, результаты которых были признаны недействительными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proofErr w:type="spellStart"/>
            <w:proofErr w:type="gramStart"/>
            <w:r w:rsidRPr="00DD3023">
              <w:rPr>
                <w:rStyle w:val="s68"/>
                <w:color w:val="000000"/>
                <w:lang w:eastAsia="en-US"/>
              </w:rPr>
              <w:t>Пн</w:t>
            </w:r>
            <w:proofErr w:type="spellEnd"/>
            <w:proofErr w:type="gramEnd"/>
            <w:r w:rsidR="00DD3023">
              <w:rPr>
                <w:rStyle w:val="s68"/>
                <w:color w:val="000000"/>
                <w:lang w:eastAsia="en-US"/>
              </w:rPr>
              <w:t xml:space="preserve"> </w:t>
            </w:r>
            <w:r w:rsidRPr="00DD3023">
              <w:rPr>
                <w:rStyle w:val="s68"/>
                <w:color w:val="000000"/>
                <w:lang w:eastAsia="en-US"/>
              </w:rPr>
              <w:t>x 100 /</w:t>
            </w:r>
            <w:proofErr w:type="spellStart"/>
            <w:r w:rsidRPr="00DD3023">
              <w:rPr>
                <w:rStyle w:val="s68"/>
                <w:color w:val="000000"/>
                <w:lang w:eastAsia="en-US"/>
              </w:rPr>
              <w:t>Пф</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roofErr w:type="spellStart"/>
            <w:proofErr w:type="gramStart"/>
            <w:r w:rsidRPr="00DD3023">
              <w:rPr>
                <w:rStyle w:val="s68"/>
                <w:color w:val="000000"/>
                <w:lang w:eastAsia="en-US"/>
              </w:rPr>
              <w:t>Пн</w:t>
            </w:r>
            <w:proofErr w:type="spellEnd"/>
            <w:proofErr w:type="gramEnd"/>
            <w:r w:rsidR="00DD3023">
              <w:rPr>
                <w:rStyle w:val="s68"/>
                <w:color w:val="000000"/>
                <w:lang w:eastAsia="en-US"/>
              </w:rPr>
              <w:t xml:space="preserve"> </w:t>
            </w:r>
            <w:r w:rsidRPr="00DD3023">
              <w:rPr>
                <w:rStyle w:val="s68"/>
                <w:color w:val="000000"/>
                <w:lang w:eastAsia="en-US"/>
              </w:rPr>
              <w:t>- количество проверок, признанных недействительными (ед.)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Пф</w:t>
            </w:r>
            <w:proofErr w:type="spellEnd"/>
            <w:r w:rsidR="00DD3023">
              <w:rPr>
                <w:rStyle w:val="s68"/>
                <w:color w:val="000000"/>
                <w:lang w:eastAsia="en-US"/>
              </w:rPr>
              <w:t xml:space="preserve"> </w:t>
            </w:r>
            <w:r w:rsidRPr="00DD3023">
              <w:rPr>
                <w:rStyle w:val="s68"/>
                <w:color w:val="000000"/>
                <w:lang w:eastAsia="en-US"/>
              </w:rPr>
              <w:t>- количество проведенных проверок (ед.)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lastRenderedPageBreak/>
              <w:t>1.3.</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Доля внеплановых проверок, которые не удалось провести в связи с отсутствием собственника и т.д.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r w:rsidRPr="00DD3023">
              <w:rPr>
                <w:rStyle w:val="s68"/>
                <w:color w:val="000000"/>
                <w:lang w:eastAsia="en-US"/>
              </w:rPr>
              <w:t>По x 100 /</w:t>
            </w:r>
            <w:proofErr w:type="spellStart"/>
            <w:r w:rsidRPr="00DD3023">
              <w:rPr>
                <w:rStyle w:val="s68"/>
                <w:color w:val="000000"/>
                <w:lang w:eastAsia="en-US"/>
              </w:rPr>
              <w:t>Пф</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r w:rsidRPr="00DD3023">
              <w:rPr>
                <w:rStyle w:val="s68"/>
                <w:color w:val="000000"/>
                <w:lang w:eastAsia="en-US"/>
              </w:rPr>
              <w:t>По - проверки, не проведенные по причине отсутствия проверяемого лица (ед.)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Пф</w:t>
            </w:r>
            <w:proofErr w:type="spellEnd"/>
            <w:r w:rsidR="00DD3023">
              <w:rPr>
                <w:rStyle w:val="s68"/>
                <w:color w:val="000000"/>
                <w:lang w:eastAsia="en-US"/>
              </w:rPr>
              <w:t xml:space="preserve"> </w:t>
            </w:r>
            <w:r w:rsidRPr="00DD3023">
              <w:rPr>
                <w:rStyle w:val="s68"/>
                <w:color w:val="000000"/>
                <w:lang w:eastAsia="en-US"/>
              </w:rPr>
              <w:t>- количество проведенных проверок (ед.)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1.4.</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Доля заявлений, направленных на согласование в прокуратуру о</w:t>
            </w:r>
            <w:r w:rsidR="00DD3023">
              <w:rPr>
                <w:rStyle w:val="s68"/>
                <w:color w:val="000000"/>
                <w:lang w:eastAsia="en-US"/>
              </w:rPr>
              <w:t xml:space="preserve"> </w:t>
            </w:r>
            <w:r w:rsidRPr="00DD3023">
              <w:rPr>
                <w:rStyle w:val="s68"/>
                <w:color w:val="000000"/>
                <w:lang w:eastAsia="en-US"/>
              </w:rPr>
              <w:t>проведении внеплановых проверок, в согласовании которых было отказано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proofErr w:type="spellStart"/>
            <w:r w:rsidRPr="00DD3023">
              <w:rPr>
                <w:rStyle w:val="s68"/>
                <w:color w:val="000000"/>
                <w:lang w:eastAsia="en-US"/>
              </w:rPr>
              <w:t>Кзо</w:t>
            </w:r>
            <w:proofErr w:type="spellEnd"/>
            <w:r w:rsidR="00DD3023">
              <w:rPr>
                <w:rStyle w:val="s68"/>
                <w:color w:val="000000"/>
                <w:lang w:eastAsia="en-US"/>
              </w:rPr>
              <w:t xml:space="preserve"> </w:t>
            </w:r>
            <w:r w:rsidRPr="00DD3023">
              <w:rPr>
                <w:rStyle w:val="s68"/>
                <w:color w:val="000000"/>
                <w:lang w:eastAsia="en-US"/>
              </w:rPr>
              <w:t>х 100/</w:t>
            </w:r>
            <w:proofErr w:type="spellStart"/>
            <w:r w:rsidRPr="00DD3023">
              <w:rPr>
                <w:rStyle w:val="s68"/>
                <w:color w:val="000000"/>
                <w:lang w:eastAsia="en-US"/>
              </w:rPr>
              <w:t>Кпз</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roofErr w:type="spellStart"/>
            <w:r w:rsidRPr="00DD3023">
              <w:rPr>
                <w:rStyle w:val="s68"/>
                <w:color w:val="000000"/>
                <w:lang w:eastAsia="en-US"/>
              </w:rPr>
              <w:t>Кзо</w:t>
            </w:r>
            <w:proofErr w:type="spellEnd"/>
            <w:r w:rsidR="00DD3023">
              <w:rPr>
                <w:rStyle w:val="s68"/>
                <w:color w:val="000000"/>
                <w:lang w:eastAsia="en-US"/>
              </w:rPr>
              <w:t xml:space="preserve"> </w:t>
            </w:r>
            <w:r w:rsidRPr="00DD3023">
              <w:rPr>
                <w:rStyle w:val="s68"/>
                <w:color w:val="000000"/>
                <w:lang w:eastAsia="en-US"/>
              </w:rPr>
              <w:t>- количество заявлений, по которым пришел отказ в</w:t>
            </w:r>
            <w:r w:rsidR="00DD3023">
              <w:rPr>
                <w:rStyle w:val="s68"/>
                <w:color w:val="000000"/>
                <w:lang w:eastAsia="en-US"/>
              </w:rPr>
              <w:t xml:space="preserve"> </w:t>
            </w:r>
            <w:r w:rsidRPr="00DD3023">
              <w:rPr>
                <w:rStyle w:val="s68"/>
                <w:color w:val="000000"/>
                <w:lang w:eastAsia="en-US"/>
              </w:rPr>
              <w:t>согласовании (ед.)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Кпз</w:t>
            </w:r>
            <w:proofErr w:type="spellEnd"/>
            <w:r w:rsidR="00DD3023">
              <w:rPr>
                <w:rStyle w:val="s68"/>
                <w:color w:val="000000"/>
                <w:lang w:eastAsia="en-US"/>
              </w:rPr>
              <w:t xml:space="preserve"> </w:t>
            </w:r>
            <w:r w:rsidRPr="00DD3023">
              <w:rPr>
                <w:rStyle w:val="s68"/>
                <w:color w:val="000000"/>
                <w:lang w:eastAsia="en-US"/>
              </w:rPr>
              <w:t>- количество поданных на согласование заявлений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1.5.</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Доля проверок, по результатам которых материалы направлены в уполномоченные для принятия решений органы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proofErr w:type="spellStart"/>
            <w:r w:rsidRPr="00DD3023">
              <w:rPr>
                <w:rStyle w:val="s68"/>
                <w:color w:val="000000"/>
                <w:lang w:eastAsia="en-US"/>
              </w:rPr>
              <w:t>Кнм</w:t>
            </w:r>
            <w:proofErr w:type="spellEnd"/>
            <w:r w:rsidR="00DD3023">
              <w:rPr>
                <w:rStyle w:val="s68"/>
                <w:color w:val="000000"/>
                <w:lang w:eastAsia="en-US"/>
              </w:rPr>
              <w:t xml:space="preserve"> </w:t>
            </w:r>
            <w:r w:rsidRPr="00DD3023">
              <w:rPr>
                <w:rStyle w:val="s68"/>
                <w:color w:val="000000"/>
                <w:lang w:eastAsia="en-US"/>
              </w:rPr>
              <w:t>х 100/</w:t>
            </w:r>
            <w:proofErr w:type="spellStart"/>
            <w:r w:rsidRPr="00DD3023">
              <w:rPr>
                <w:rStyle w:val="s68"/>
                <w:color w:val="000000"/>
                <w:lang w:eastAsia="en-US"/>
              </w:rPr>
              <w:t>Квн</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r w:rsidRPr="00DD3023">
              <w:rPr>
                <w:rStyle w:val="s68"/>
                <w:color w:val="000000"/>
                <w:lang w:eastAsia="en-US"/>
              </w:rPr>
              <w:t>К</w:t>
            </w:r>
            <w:r w:rsidR="00DD3023">
              <w:rPr>
                <w:rStyle w:val="s68"/>
                <w:color w:val="000000"/>
                <w:lang w:eastAsia="en-US"/>
              </w:rPr>
              <w:t xml:space="preserve"> </w:t>
            </w:r>
            <w:proofErr w:type="spellStart"/>
            <w:r w:rsidRPr="00DD3023">
              <w:rPr>
                <w:rStyle w:val="s68"/>
                <w:color w:val="000000"/>
                <w:lang w:eastAsia="en-US"/>
              </w:rPr>
              <w:t>нм</w:t>
            </w:r>
            <w:proofErr w:type="spellEnd"/>
            <w:r w:rsidR="00DD3023">
              <w:rPr>
                <w:rStyle w:val="s68"/>
                <w:color w:val="000000"/>
                <w:lang w:eastAsia="en-US"/>
              </w:rPr>
              <w:t xml:space="preserve"> </w:t>
            </w:r>
            <w:r w:rsidRPr="00DD3023">
              <w:rPr>
                <w:rStyle w:val="s68"/>
                <w:color w:val="000000"/>
                <w:lang w:eastAsia="en-US"/>
              </w:rPr>
              <w:t>- количество материалов, направленных в уполномоченные органы (ед.)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Квн</w:t>
            </w:r>
            <w:proofErr w:type="spellEnd"/>
            <w:r w:rsidR="00DD3023">
              <w:rPr>
                <w:rStyle w:val="s68"/>
                <w:color w:val="000000"/>
                <w:lang w:eastAsia="en-US"/>
              </w:rPr>
              <w:t xml:space="preserve"> </w:t>
            </w:r>
            <w:r w:rsidRPr="00DD3023">
              <w:rPr>
                <w:rStyle w:val="s68"/>
                <w:color w:val="000000"/>
                <w:lang w:eastAsia="en-US"/>
              </w:rPr>
              <w:t>- количество выявленных нарушений (ед.)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1.6.</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Количество проведенных профилактических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tcPr>
          <w:p w:rsidR="00366CFD" w:rsidRPr="00DD3023" w:rsidRDefault="00366CFD" w:rsidP="00247E7E">
            <w:pPr>
              <w:pStyle w:val="s7"/>
              <w:spacing w:before="0" w:beforeAutospacing="0" w:after="0" w:afterAutospacing="0" w:line="256" w:lineRule="auto"/>
              <w:rPr>
                <w:color w:val="00000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366CFD"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7"/>
                <w:bCs/>
                <w:color w:val="000000"/>
                <w:lang w:eastAsia="en-US"/>
              </w:rPr>
              <w:t>2.</w:t>
            </w:r>
          </w:p>
        </w:tc>
        <w:tc>
          <w:tcPr>
            <w:tcW w:w="94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4"/>
              <w:spacing w:before="0" w:beforeAutospacing="0" w:after="0" w:afterAutospacing="0" w:line="256" w:lineRule="auto"/>
              <w:jc w:val="both"/>
              <w:rPr>
                <w:color w:val="000000"/>
                <w:lang w:eastAsia="en-US"/>
              </w:rPr>
            </w:pPr>
            <w:r w:rsidRPr="00DD3023">
              <w:rPr>
                <w:rStyle w:val="s67"/>
                <w:bCs/>
                <w:color w:val="000000"/>
                <w:lang w:eastAsia="en-US"/>
              </w:rPr>
              <w:t>Индикативные показатели, характеризующие объем задействованных трудовых ресурсов</w:t>
            </w: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2.1.</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Количество штатных единиц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Чел.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r w:rsidR="002268F7" w:rsidRPr="000D354F" w:rsidTr="002268F7">
        <w:tc>
          <w:tcPr>
            <w:tcW w:w="57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4"/>
              <w:spacing w:before="0" w:beforeAutospacing="0" w:after="0" w:afterAutospacing="0" w:line="256" w:lineRule="auto"/>
              <w:jc w:val="center"/>
              <w:rPr>
                <w:color w:val="000000"/>
                <w:lang w:eastAsia="en-US"/>
              </w:rPr>
            </w:pPr>
            <w:r w:rsidRPr="00DD3023">
              <w:rPr>
                <w:rStyle w:val="s68"/>
                <w:color w:val="000000"/>
                <w:lang w:eastAsia="en-US"/>
              </w:rPr>
              <w:t>2.2.</w:t>
            </w:r>
          </w:p>
        </w:tc>
        <w:tc>
          <w:tcPr>
            <w:tcW w:w="265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268F7">
            <w:pPr>
              <w:pStyle w:val="s7"/>
              <w:spacing w:before="0" w:beforeAutospacing="0" w:after="0" w:afterAutospacing="0" w:line="256" w:lineRule="auto"/>
              <w:jc w:val="both"/>
              <w:rPr>
                <w:color w:val="000000"/>
                <w:lang w:eastAsia="en-US"/>
              </w:rPr>
            </w:pPr>
            <w:r w:rsidRPr="00DD3023">
              <w:rPr>
                <w:rStyle w:val="s68"/>
                <w:color w:val="000000"/>
                <w:lang w:eastAsia="en-US"/>
              </w:rPr>
              <w:t>Нагрузка контрольных мероприятий на работников Администрации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DD3023">
            <w:pPr>
              <w:pStyle w:val="s4"/>
              <w:spacing w:before="0" w:beforeAutospacing="0" w:after="0" w:afterAutospacing="0" w:line="256" w:lineRule="auto"/>
              <w:jc w:val="center"/>
              <w:rPr>
                <w:color w:val="000000"/>
                <w:lang w:eastAsia="en-US"/>
              </w:rPr>
            </w:pPr>
            <w:r w:rsidRPr="00DD3023">
              <w:rPr>
                <w:rStyle w:val="s68"/>
                <w:color w:val="000000"/>
                <w:lang w:eastAsia="en-US"/>
              </w:rPr>
              <w:t>Км /</w:t>
            </w:r>
            <w:proofErr w:type="spellStart"/>
            <w:proofErr w:type="gramStart"/>
            <w:r w:rsidRPr="00DD3023">
              <w:rPr>
                <w:rStyle w:val="s68"/>
                <w:color w:val="000000"/>
                <w:lang w:eastAsia="en-US"/>
              </w:rPr>
              <w:t>Кр</w:t>
            </w:r>
            <w:proofErr w:type="spellEnd"/>
            <w:proofErr w:type="gramEnd"/>
            <w:r w:rsidR="00DD3023">
              <w:rPr>
                <w:rStyle w:val="s68"/>
                <w:color w:val="000000"/>
                <w:lang w:eastAsia="en-US"/>
              </w:rPr>
              <w:t xml:space="preserve"> </w:t>
            </w:r>
            <w:r w:rsidRPr="00DD3023">
              <w:rPr>
                <w:rStyle w:val="s68"/>
                <w:color w:val="000000"/>
                <w:lang w:eastAsia="en-US"/>
              </w:rPr>
              <w:t>=</w:t>
            </w:r>
            <w:r w:rsidR="00DD3023">
              <w:rPr>
                <w:rStyle w:val="s68"/>
                <w:color w:val="000000"/>
                <w:lang w:eastAsia="en-US"/>
              </w:rPr>
              <w:t xml:space="preserve"> </w:t>
            </w:r>
            <w:proofErr w:type="spellStart"/>
            <w:r w:rsidRPr="00DD3023">
              <w:rPr>
                <w:rStyle w:val="s68"/>
                <w:color w:val="000000"/>
                <w:lang w:eastAsia="en-US"/>
              </w:rPr>
              <w:t>Нк</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roofErr w:type="gramStart"/>
            <w:r w:rsidRPr="00DD3023">
              <w:rPr>
                <w:rStyle w:val="s68"/>
                <w:color w:val="000000"/>
                <w:lang w:eastAsia="en-US"/>
              </w:rPr>
              <w:t>Км</w:t>
            </w:r>
            <w:proofErr w:type="gramEnd"/>
            <w:r w:rsidR="00DD3023">
              <w:rPr>
                <w:rStyle w:val="s68"/>
                <w:color w:val="000000"/>
                <w:lang w:eastAsia="en-US"/>
              </w:rPr>
              <w:t xml:space="preserve"> </w:t>
            </w:r>
            <w:r w:rsidRPr="00DD3023">
              <w:rPr>
                <w:rStyle w:val="s68"/>
                <w:color w:val="000000"/>
                <w:lang w:eastAsia="en-US"/>
              </w:rPr>
              <w:t>- количество контрольных мероприятий (ед.)</w:t>
            </w:r>
          </w:p>
          <w:p w:rsidR="00366CFD" w:rsidRPr="00DD3023" w:rsidRDefault="00366CFD" w:rsidP="00247E7E">
            <w:pPr>
              <w:pStyle w:val="s7"/>
              <w:spacing w:before="0" w:beforeAutospacing="0" w:after="0" w:afterAutospacing="0" w:line="256" w:lineRule="auto"/>
              <w:rPr>
                <w:color w:val="000000"/>
                <w:lang w:eastAsia="en-US"/>
              </w:rPr>
            </w:pPr>
            <w:proofErr w:type="spellStart"/>
            <w:proofErr w:type="gramStart"/>
            <w:r w:rsidRPr="00DD3023">
              <w:rPr>
                <w:rStyle w:val="s68"/>
                <w:color w:val="000000"/>
                <w:lang w:eastAsia="en-US"/>
              </w:rPr>
              <w:t>Кр</w:t>
            </w:r>
            <w:proofErr w:type="spellEnd"/>
            <w:proofErr w:type="gramEnd"/>
            <w:r w:rsidR="00DD3023">
              <w:rPr>
                <w:rStyle w:val="s68"/>
                <w:color w:val="000000"/>
                <w:lang w:eastAsia="en-US"/>
              </w:rPr>
              <w:t xml:space="preserve"> </w:t>
            </w:r>
            <w:r w:rsidRPr="00DD3023">
              <w:rPr>
                <w:rStyle w:val="s68"/>
                <w:color w:val="000000"/>
                <w:lang w:eastAsia="en-US"/>
              </w:rPr>
              <w:t>- количество работников Администрации(ед.)</w:t>
            </w:r>
          </w:p>
          <w:p w:rsidR="00366CFD" w:rsidRPr="00DD3023" w:rsidRDefault="00366CFD" w:rsidP="00DD3023">
            <w:pPr>
              <w:pStyle w:val="s7"/>
              <w:spacing w:before="0" w:beforeAutospacing="0" w:after="0" w:afterAutospacing="0" w:line="256" w:lineRule="auto"/>
              <w:rPr>
                <w:color w:val="000000"/>
                <w:lang w:eastAsia="en-US"/>
              </w:rPr>
            </w:pPr>
            <w:proofErr w:type="spellStart"/>
            <w:r w:rsidRPr="00DD3023">
              <w:rPr>
                <w:rStyle w:val="s68"/>
                <w:color w:val="000000"/>
                <w:lang w:eastAsia="en-US"/>
              </w:rPr>
              <w:t>Нк</w:t>
            </w:r>
            <w:proofErr w:type="spellEnd"/>
            <w:r w:rsidR="00DD3023">
              <w:rPr>
                <w:rStyle w:val="s68"/>
                <w:color w:val="000000"/>
                <w:lang w:eastAsia="en-US"/>
              </w:rPr>
              <w:t xml:space="preserve"> </w:t>
            </w:r>
            <w:r w:rsidRPr="00DD3023">
              <w:rPr>
                <w:rStyle w:val="s68"/>
                <w:color w:val="000000"/>
                <w:lang w:eastAsia="en-US"/>
              </w:rPr>
              <w:t>- нагрузка на 1 работника (ед.)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366CFD" w:rsidRPr="00DD3023" w:rsidRDefault="00366CFD" w:rsidP="00247E7E">
            <w:pPr>
              <w:pStyle w:val="s7"/>
              <w:spacing w:before="0" w:beforeAutospacing="0" w:after="0" w:afterAutospacing="0" w:line="256" w:lineRule="auto"/>
              <w:rPr>
                <w:color w:val="000000"/>
                <w:lang w:eastAsia="en-US"/>
              </w:rPr>
            </w:pPr>
          </w:p>
        </w:tc>
      </w:tr>
    </w:tbl>
    <w:p w:rsidR="00F5287E" w:rsidRPr="002268F7" w:rsidRDefault="00F5287E">
      <w:pPr>
        <w:rPr>
          <w:sz w:val="28"/>
          <w:szCs w:val="28"/>
        </w:rPr>
      </w:pPr>
      <w:bookmarkStart w:id="10" w:name="_GoBack"/>
      <w:bookmarkEnd w:id="10"/>
    </w:p>
    <w:sectPr w:rsidR="00F5287E" w:rsidRPr="002268F7" w:rsidSect="00166178">
      <w:headerReference w:type="even" r:id="rId14"/>
      <w:headerReference w:type="default" r:id="rId15"/>
      <w:headerReference w:type="first" r:id="rId16"/>
      <w:type w:val="continuous"/>
      <w:pgSz w:w="11906" w:h="16838"/>
      <w:pgMar w:top="1134" w:right="567" w:bottom="1134" w:left="1418" w:header="709"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AE" w:rsidRDefault="00591AAE" w:rsidP="00366CFD">
      <w:r>
        <w:separator/>
      </w:r>
    </w:p>
  </w:endnote>
  <w:endnote w:type="continuationSeparator" w:id="0">
    <w:p w:rsidR="00591AAE" w:rsidRDefault="00591AAE" w:rsidP="003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AE" w:rsidRDefault="00591AAE" w:rsidP="00366CFD">
      <w:r>
        <w:separator/>
      </w:r>
    </w:p>
  </w:footnote>
  <w:footnote w:type="continuationSeparator" w:id="0">
    <w:p w:rsidR="00591AAE" w:rsidRDefault="00591AAE" w:rsidP="0036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3C" w:rsidRDefault="00070223" w:rsidP="00A609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4B3C" w:rsidRDefault="00591A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87789"/>
      <w:docPartObj>
        <w:docPartGallery w:val="Page Numbers (Top of Page)"/>
        <w:docPartUnique/>
      </w:docPartObj>
    </w:sdtPr>
    <w:sdtEndPr/>
    <w:sdtContent>
      <w:p w:rsidR="002A4585" w:rsidRDefault="002A4585">
        <w:pPr>
          <w:pStyle w:val="a3"/>
          <w:jc w:val="center"/>
        </w:pPr>
        <w:r>
          <w:fldChar w:fldCharType="begin"/>
        </w:r>
        <w:r>
          <w:instrText>PAGE   \* MERGEFORMAT</w:instrText>
        </w:r>
        <w:r>
          <w:fldChar w:fldCharType="separate"/>
        </w:r>
        <w:r w:rsidR="005E3106">
          <w:rPr>
            <w:noProof/>
          </w:rPr>
          <w:t>16</w:t>
        </w:r>
        <w:r>
          <w:fldChar w:fldCharType="end"/>
        </w:r>
      </w:p>
    </w:sdtContent>
  </w:sdt>
  <w:p w:rsidR="002A4585" w:rsidRDefault="002A45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5" w:rsidRDefault="002A4585">
    <w:pPr>
      <w:pStyle w:val="a3"/>
      <w:jc w:val="center"/>
    </w:pPr>
  </w:p>
  <w:p w:rsidR="002A4585" w:rsidRDefault="002A45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474D8"/>
    <w:multiLevelType w:val="hybridMultilevel"/>
    <w:tmpl w:val="C8B2E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51"/>
    <w:rsid w:val="00070223"/>
    <w:rsid w:val="00166178"/>
    <w:rsid w:val="002268F7"/>
    <w:rsid w:val="002708E4"/>
    <w:rsid w:val="002A4585"/>
    <w:rsid w:val="0034535A"/>
    <w:rsid w:val="00357BC8"/>
    <w:rsid w:val="00366CFD"/>
    <w:rsid w:val="00383851"/>
    <w:rsid w:val="00403159"/>
    <w:rsid w:val="00591AAE"/>
    <w:rsid w:val="005E3106"/>
    <w:rsid w:val="005F0760"/>
    <w:rsid w:val="0068743B"/>
    <w:rsid w:val="006F5F6F"/>
    <w:rsid w:val="007D72E0"/>
    <w:rsid w:val="009825BF"/>
    <w:rsid w:val="00A670A6"/>
    <w:rsid w:val="00AE3201"/>
    <w:rsid w:val="00B72E5F"/>
    <w:rsid w:val="00BC754A"/>
    <w:rsid w:val="00BE75D8"/>
    <w:rsid w:val="00C75F0C"/>
    <w:rsid w:val="00CD1E6B"/>
    <w:rsid w:val="00DD3023"/>
    <w:rsid w:val="00E14549"/>
    <w:rsid w:val="00E9217D"/>
    <w:rsid w:val="00F30E96"/>
    <w:rsid w:val="00F5287E"/>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6CFD"/>
    <w:pPr>
      <w:tabs>
        <w:tab w:val="center" w:pos="4677"/>
        <w:tab w:val="right" w:pos="9355"/>
      </w:tabs>
    </w:pPr>
  </w:style>
  <w:style w:type="character" w:customStyle="1" w:styleId="a4">
    <w:name w:val="Верхний колонтитул Знак"/>
    <w:basedOn w:val="a0"/>
    <w:link w:val="a3"/>
    <w:uiPriority w:val="99"/>
    <w:rsid w:val="00366CFD"/>
    <w:rPr>
      <w:rFonts w:ascii="Times New Roman" w:eastAsia="Times New Roman" w:hAnsi="Times New Roman" w:cs="Times New Roman"/>
      <w:sz w:val="20"/>
      <w:szCs w:val="20"/>
      <w:lang w:eastAsia="ru-RU"/>
    </w:rPr>
  </w:style>
  <w:style w:type="character" w:styleId="a5">
    <w:name w:val="page number"/>
    <w:basedOn w:val="a0"/>
    <w:uiPriority w:val="99"/>
    <w:rsid w:val="00366CFD"/>
  </w:style>
  <w:style w:type="character" w:styleId="a6">
    <w:name w:val="Hyperlink"/>
    <w:link w:val="1"/>
    <w:uiPriority w:val="99"/>
    <w:rsid w:val="00366CFD"/>
    <w:rPr>
      <w:rFonts w:cs="Times New Roman"/>
      <w:color w:val="0000FF"/>
      <w:u w:val="single"/>
    </w:rPr>
  </w:style>
  <w:style w:type="paragraph" w:customStyle="1" w:styleId="ConsPlusNormal">
    <w:name w:val="ConsPlusNormal"/>
    <w:link w:val="ConsPlusNormal1"/>
    <w:uiPriority w:val="99"/>
    <w:qFormat/>
    <w:rsid w:val="00366C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366CFD"/>
    <w:rPr>
      <w:rFonts w:ascii="Arial" w:eastAsia="Times New Roman" w:hAnsi="Arial" w:cs="Arial"/>
      <w:sz w:val="20"/>
      <w:szCs w:val="20"/>
      <w:lang w:eastAsia="ru-RU"/>
    </w:rPr>
  </w:style>
  <w:style w:type="paragraph" w:customStyle="1" w:styleId="1">
    <w:name w:val="Гиперссылка1"/>
    <w:basedOn w:val="a"/>
    <w:link w:val="a6"/>
    <w:uiPriority w:val="99"/>
    <w:rsid w:val="00366CFD"/>
    <w:pPr>
      <w:spacing w:after="200" w:line="276" w:lineRule="auto"/>
    </w:pPr>
    <w:rPr>
      <w:rFonts w:asciiTheme="minorHAnsi" w:eastAsiaTheme="minorHAnsi" w:hAnsiTheme="minorHAnsi"/>
      <w:color w:val="0000FF"/>
      <w:sz w:val="22"/>
      <w:szCs w:val="22"/>
      <w:u w:val="single"/>
      <w:lang w:eastAsia="en-US"/>
    </w:rPr>
  </w:style>
  <w:style w:type="paragraph" w:customStyle="1" w:styleId="s1">
    <w:name w:val="s_1"/>
    <w:basedOn w:val="a"/>
    <w:rsid w:val="00366CFD"/>
    <w:pPr>
      <w:ind w:firstLine="720"/>
      <w:jc w:val="both"/>
    </w:pPr>
    <w:rPr>
      <w:rFonts w:ascii="Arial" w:hAnsi="Arial" w:cs="Arial"/>
      <w:sz w:val="26"/>
      <w:szCs w:val="26"/>
    </w:rPr>
  </w:style>
  <w:style w:type="paragraph" w:customStyle="1" w:styleId="ConsTitle">
    <w:name w:val="ConsTitle"/>
    <w:rsid w:val="00366CF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366CFD"/>
    <w:pPr>
      <w:suppressAutoHyphens/>
      <w:spacing w:after="0" w:line="240" w:lineRule="auto"/>
    </w:pPr>
    <w:rPr>
      <w:rFonts w:ascii="Calibri" w:eastAsia="Times New Roman" w:hAnsi="Calibri" w:cs="Calibri"/>
      <w:lang w:eastAsia="zh-CN"/>
    </w:rPr>
  </w:style>
  <w:style w:type="paragraph" w:customStyle="1" w:styleId="s4">
    <w:name w:val="s4"/>
    <w:basedOn w:val="a"/>
    <w:rsid w:val="00366CFD"/>
    <w:pPr>
      <w:spacing w:before="100" w:beforeAutospacing="1" w:after="100" w:afterAutospacing="1"/>
    </w:pPr>
    <w:rPr>
      <w:rFonts w:eastAsia="Calibri"/>
      <w:sz w:val="24"/>
      <w:szCs w:val="24"/>
    </w:rPr>
  </w:style>
  <w:style w:type="paragraph" w:customStyle="1" w:styleId="s7">
    <w:name w:val="s7"/>
    <w:basedOn w:val="a"/>
    <w:rsid w:val="00366CFD"/>
    <w:pPr>
      <w:spacing w:before="100" w:beforeAutospacing="1" w:after="100" w:afterAutospacing="1"/>
    </w:pPr>
    <w:rPr>
      <w:rFonts w:eastAsia="Calibri"/>
      <w:sz w:val="24"/>
      <w:szCs w:val="24"/>
    </w:rPr>
  </w:style>
  <w:style w:type="paragraph" w:customStyle="1" w:styleId="s33">
    <w:name w:val="s33"/>
    <w:basedOn w:val="a"/>
    <w:rsid w:val="00366CFD"/>
    <w:pPr>
      <w:spacing w:before="100" w:beforeAutospacing="1" w:after="100" w:afterAutospacing="1"/>
    </w:pPr>
    <w:rPr>
      <w:rFonts w:eastAsia="Calibri"/>
      <w:sz w:val="24"/>
      <w:szCs w:val="24"/>
    </w:rPr>
  </w:style>
  <w:style w:type="paragraph" w:customStyle="1" w:styleId="s40">
    <w:name w:val="s40"/>
    <w:basedOn w:val="a"/>
    <w:rsid w:val="00366CFD"/>
    <w:pPr>
      <w:spacing w:before="100" w:beforeAutospacing="1" w:after="100" w:afterAutospacing="1"/>
    </w:pPr>
    <w:rPr>
      <w:rFonts w:eastAsia="Calibri"/>
      <w:sz w:val="24"/>
      <w:szCs w:val="24"/>
    </w:rPr>
  </w:style>
  <w:style w:type="paragraph" w:customStyle="1" w:styleId="s59">
    <w:name w:val="s59"/>
    <w:basedOn w:val="a"/>
    <w:rsid w:val="00366CFD"/>
    <w:pPr>
      <w:spacing w:before="100" w:beforeAutospacing="1" w:after="100" w:afterAutospacing="1"/>
    </w:pPr>
    <w:rPr>
      <w:rFonts w:eastAsia="Calibri"/>
      <w:sz w:val="24"/>
      <w:szCs w:val="24"/>
    </w:rPr>
  </w:style>
  <w:style w:type="paragraph" w:customStyle="1" w:styleId="s61">
    <w:name w:val="s61"/>
    <w:basedOn w:val="a"/>
    <w:rsid w:val="00366CFD"/>
    <w:pPr>
      <w:spacing w:before="100" w:beforeAutospacing="1" w:after="100" w:afterAutospacing="1"/>
    </w:pPr>
    <w:rPr>
      <w:rFonts w:eastAsia="Calibri"/>
      <w:sz w:val="24"/>
      <w:szCs w:val="24"/>
    </w:rPr>
  </w:style>
  <w:style w:type="paragraph" w:customStyle="1" w:styleId="s62">
    <w:name w:val="s62"/>
    <w:basedOn w:val="a"/>
    <w:rsid w:val="00366CFD"/>
    <w:pPr>
      <w:spacing w:before="100" w:beforeAutospacing="1" w:after="100" w:afterAutospacing="1"/>
    </w:pPr>
    <w:rPr>
      <w:rFonts w:eastAsia="Calibri"/>
      <w:sz w:val="24"/>
      <w:szCs w:val="24"/>
    </w:rPr>
  </w:style>
  <w:style w:type="character" w:customStyle="1" w:styleId="bumpedfont15">
    <w:name w:val="bumpedfont15"/>
    <w:rsid w:val="00366CFD"/>
  </w:style>
  <w:style w:type="character" w:customStyle="1" w:styleId="s11">
    <w:name w:val="s11"/>
    <w:rsid w:val="00366CFD"/>
  </w:style>
  <w:style w:type="character" w:customStyle="1" w:styleId="s58">
    <w:name w:val="s58"/>
    <w:rsid w:val="00366CFD"/>
  </w:style>
  <w:style w:type="character" w:customStyle="1" w:styleId="s67">
    <w:name w:val="s67"/>
    <w:rsid w:val="00366CFD"/>
  </w:style>
  <w:style w:type="character" w:customStyle="1" w:styleId="s68">
    <w:name w:val="s68"/>
    <w:rsid w:val="00366CFD"/>
  </w:style>
  <w:style w:type="paragraph" w:styleId="a7">
    <w:name w:val="footer"/>
    <w:basedOn w:val="a"/>
    <w:link w:val="a8"/>
    <w:uiPriority w:val="99"/>
    <w:unhideWhenUsed/>
    <w:rsid w:val="00366CFD"/>
    <w:pPr>
      <w:tabs>
        <w:tab w:val="center" w:pos="4677"/>
        <w:tab w:val="right" w:pos="9355"/>
      </w:tabs>
    </w:pPr>
  </w:style>
  <w:style w:type="character" w:customStyle="1" w:styleId="a8">
    <w:name w:val="Нижний колонтитул Знак"/>
    <w:basedOn w:val="a0"/>
    <w:link w:val="a7"/>
    <w:uiPriority w:val="99"/>
    <w:rsid w:val="00366CFD"/>
    <w:rPr>
      <w:rFonts w:ascii="Times New Roman" w:eastAsia="Times New Roman" w:hAnsi="Times New Roman" w:cs="Times New Roman"/>
      <w:sz w:val="20"/>
      <w:szCs w:val="20"/>
      <w:lang w:eastAsia="ru-RU"/>
    </w:rPr>
  </w:style>
  <w:style w:type="paragraph" w:customStyle="1" w:styleId="Standard">
    <w:name w:val="Standard"/>
    <w:rsid w:val="00E9217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Normal">
    <w:name w:val="ConsNormal"/>
    <w:rsid w:val="00BE75D8"/>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w:basedOn w:val="a"/>
    <w:rsid w:val="00BE75D8"/>
    <w:pPr>
      <w:widowControl w:val="0"/>
      <w:ind w:left="283" w:hanging="283"/>
    </w:pPr>
  </w:style>
  <w:style w:type="paragraph" w:styleId="aa">
    <w:name w:val="Balloon Text"/>
    <w:basedOn w:val="a"/>
    <w:link w:val="ab"/>
    <w:uiPriority w:val="99"/>
    <w:semiHidden/>
    <w:unhideWhenUsed/>
    <w:rsid w:val="00B72E5F"/>
    <w:rPr>
      <w:rFonts w:ascii="Tahoma" w:hAnsi="Tahoma" w:cs="Tahoma"/>
      <w:sz w:val="16"/>
      <w:szCs w:val="16"/>
    </w:rPr>
  </w:style>
  <w:style w:type="character" w:customStyle="1" w:styleId="ab">
    <w:name w:val="Текст выноски Знак"/>
    <w:basedOn w:val="a0"/>
    <w:link w:val="aa"/>
    <w:uiPriority w:val="99"/>
    <w:semiHidden/>
    <w:rsid w:val="00B72E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6CFD"/>
    <w:pPr>
      <w:tabs>
        <w:tab w:val="center" w:pos="4677"/>
        <w:tab w:val="right" w:pos="9355"/>
      </w:tabs>
    </w:pPr>
  </w:style>
  <w:style w:type="character" w:customStyle="1" w:styleId="a4">
    <w:name w:val="Верхний колонтитул Знак"/>
    <w:basedOn w:val="a0"/>
    <w:link w:val="a3"/>
    <w:uiPriority w:val="99"/>
    <w:rsid w:val="00366CFD"/>
    <w:rPr>
      <w:rFonts w:ascii="Times New Roman" w:eastAsia="Times New Roman" w:hAnsi="Times New Roman" w:cs="Times New Roman"/>
      <w:sz w:val="20"/>
      <w:szCs w:val="20"/>
      <w:lang w:eastAsia="ru-RU"/>
    </w:rPr>
  </w:style>
  <w:style w:type="character" w:styleId="a5">
    <w:name w:val="page number"/>
    <w:basedOn w:val="a0"/>
    <w:uiPriority w:val="99"/>
    <w:rsid w:val="00366CFD"/>
  </w:style>
  <w:style w:type="character" w:styleId="a6">
    <w:name w:val="Hyperlink"/>
    <w:link w:val="1"/>
    <w:uiPriority w:val="99"/>
    <w:rsid w:val="00366CFD"/>
    <w:rPr>
      <w:rFonts w:cs="Times New Roman"/>
      <w:color w:val="0000FF"/>
      <w:u w:val="single"/>
    </w:rPr>
  </w:style>
  <w:style w:type="paragraph" w:customStyle="1" w:styleId="ConsPlusNormal">
    <w:name w:val="ConsPlusNormal"/>
    <w:link w:val="ConsPlusNormal1"/>
    <w:uiPriority w:val="99"/>
    <w:qFormat/>
    <w:rsid w:val="00366C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366CFD"/>
    <w:rPr>
      <w:rFonts w:ascii="Arial" w:eastAsia="Times New Roman" w:hAnsi="Arial" w:cs="Arial"/>
      <w:sz w:val="20"/>
      <w:szCs w:val="20"/>
      <w:lang w:eastAsia="ru-RU"/>
    </w:rPr>
  </w:style>
  <w:style w:type="paragraph" w:customStyle="1" w:styleId="1">
    <w:name w:val="Гиперссылка1"/>
    <w:basedOn w:val="a"/>
    <w:link w:val="a6"/>
    <w:uiPriority w:val="99"/>
    <w:rsid w:val="00366CFD"/>
    <w:pPr>
      <w:spacing w:after="200" w:line="276" w:lineRule="auto"/>
    </w:pPr>
    <w:rPr>
      <w:rFonts w:asciiTheme="minorHAnsi" w:eastAsiaTheme="minorHAnsi" w:hAnsiTheme="minorHAnsi"/>
      <w:color w:val="0000FF"/>
      <w:sz w:val="22"/>
      <w:szCs w:val="22"/>
      <w:u w:val="single"/>
      <w:lang w:eastAsia="en-US"/>
    </w:rPr>
  </w:style>
  <w:style w:type="paragraph" w:customStyle="1" w:styleId="s1">
    <w:name w:val="s_1"/>
    <w:basedOn w:val="a"/>
    <w:rsid w:val="00366CFD"/>
    <w:pPr>
      <w:ind w:firstLine="720"/>
      <w:jc w:val="both"/>
    </w:pPr>
    <w:rPr>
      <w:rFonts w:ascii="Arial" w:hAnsi="Arial" w:cs="Arial"/>
      <w:sz w:val="26"/>
      <w:szCs w:val="26"/>
    </w:rPr>
  </w:style>
  <w:style w:type="paragraph" w:customStyle="1" w:styleId="ConsTitle">
    <w:name w:val="ConsTitle"/>
    <w:rsid w:val="00366CF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366CFD"/>
    <w:pPr>
      <w:suppressAutoHyphens/>
      <w:spacing w:after="0" w:line="240" w:lineRule="auto"/>
    </w:pPr>
    <w:rPr>
      <w:rFonts w:ascii="Calibri" w:eastAsia="Times New Roman" w:hAnsi="Calibri" w:cs="Calibri"/>
      <w:lang w:eastAsia="zh-CN"/>
    </w:rPr>
  </w:style>
  <w:style w:type="paragraph" w:customStyle="1" w:styleId="s4">
    <w:name w:val="s4"/>
    <w:basedOn w:val="a"/>
    <w:rsid w:val="00366CFD"/>
    <w:pPr>
      <w:spacing w:before="100" w:beforeAutospacing="1" w:after="100" w:afterAutospacing="1"/>
    </w:pPr>
    <w:rPr>
      <w:rFonts w:eastAsia="Calibri"/>
      <w:sz w:val="24"/>
      <w:szCs w:val="24"/>
    </w:rPr>
  </w:style>
  <w:style w:type="paragraph" w:customStyle="1" w:styleId="s7">
    <w:name w:val="s7"/>
    <w:basedOn w:val="a"/>
    <w:rsid w:val="00366CFD"/>
    <w:pPr>
      <w:spacing w:before="100" w:beforeAutospacing="1" w:after="100" w:afterAutospacing="1"/>
    </w:pPr>
    <w:rPr>
      <w:rFonts w:eastAsia="Calibri"/>
      <w:sz w:val="24"/>
      <w:szCs w:val="24"/>
    </w:rPr>
  </w:style>
  <w:style w:type="paragraph" w:customStyle="1" w:styleId="s33">
    <w:name w:val="s33"/>
    <w:basedOn w:val="a"/>
    <w:rsid w:val="00366CFD"/>
    <w:pPr>
      <w:spacing w:before="100" w:beforeAutospacing="1" w:after="100" w:afterAutospacing="1"/>
    </w:pPr>
    <w:rPr>
      <w:rFonts w:eastAsia="Calibri"/>
      <w:sz w:val="24"/>
      <w:szCs w:val="24"/>
    </w:rPr>
  </w:style>
  <w:style w:type="paragraph" w:customStyle="1" w:styleId="s40">
    <w:name w:val="s40"/>
    <w:basedOn w:val="a"/>
    <w:rsid w:val="00366CFD"/>
    <w:pPr>
      <w:spacing w:before="100" w:beforeAutospacing="1" w:after="100" w:afterAutospacing="1"/>
    </w:pPr>
    <w:rPr>
      <w:rFonts w:eastAsia="Calibri"/>
      <w:sz w:val="24"/>
      <w:szCs w:val="24"/>
    </w:rPr>
  </w:style>
  <w:style w:type="paragraph" w:customStyle="1" w:styleId="s59">
    <w:name w:val="s59"/>
    <w:basedOn w:val="a"/>
    <w:rsid w:val="00366CFD"/>
    <w:pPr>
      <w:spacing w:before="100" w:beforeAutospacing="1" w:after="100" w:afterAutospacing="1"/>
    </w:pPr>
    <w:rPr>
      <w:rFonts w:eastAsia="Calibri"/>
      <w:sz w:val="24"/>
      <w:szCs w:val="24"/>
    </w:rPr>
  </w:style>
  <w:style w:type="paragraph" w:customStyle="1" w:styleId="s61">
    <w:name w:val="s61"/>
    <w:basedOn w:val="a"/>
    <w:rsid w:val="00366CFD"/>
    <w:pPr>
      <w:spacing w:before="100" w:beforeAutospacing="1" w:after="100" w:afterAutospacing="1"/>
    </w:pPr>
    <w:rPr>
      <w:rFonts w:eastAsia="Calibri"/>
      <w:sz w:val="24"/>
      <w:szCs w:val="24"/>
    </w:rPr>
  </w:style>
  <w:style w:type="paragraph" w:customStyle="1" w:styleId="s62">
    <w:name w:val="s62"/>
    <w:basedOn w:val="a"/>
    <w:rsid w:val="00366CFD"/>
    <w:pPr>
      <w:spacing w:before="100" w:beforeAutospacing="1" w:after="100" w:afterAutospacing="1"/>
    </w:pPr>
    <w:rPr>
      <w:rFonts w:eastAsia="Calibri"/>
      <w:sz w:val="24"/>
      <w:szCs w:val="24"/>
    </w:rPr>
  </w:style>
  <w:style w:type="character" w:customStyle="1" w:styleId="bumpedfont15">
    <w:name w:val="bumpedfont15"/>
    <w:rsid w:val="00366CFD"/>
  </w:style>
  <w:style w:type="character" w:customStyle="1" w:styleId="s11">
    <w:name w:val="s11"/>
    <w:rsid w:val="00366CFD"/>
  </w:style>
  <w:style w:type="character" w:customStyle="1" w:styleId="s58">
    <w:name w:val="s58"/>
    <w:rsid w:val="00366CFD"/>
  </w:style>
  <w:style w:type="character" w:customStyle="1" w:styleId="s67">
    <w:name w:val="s67"/>
    <w:rsid w:val="00366CFD"/>
  </w:style>
  <w:style w:type="character" w:customStyle="1" w:styleId="s68">
    <w:name w:val="s68"/>
    <w:rsid w:val="00366CFD"/>
  </w:style>
  <w:style w:type="paragraph" w:styleId="a7">
    <w:name w:val="footer"/>
    <w:basedOn w:val="a"/>
    <w:link w:val="a8"/>
    <w:uiPriority w:val="99"/>
    <w:unhideWhenUsed/>
    <w:rsid w:val="00366CFD"/>
    <w:pPr>
      <w:tabs>
        <w:tab w:val="center" w:pos="4677"/>
        <w:tab w:val="right" w:pos="9355"/>
      </w:tabs>
    </w:pPr>
  </w:style>
  <w:style w:type="character" w:customStyle="1" w:styleId="a8">
    <w:name w:val="Нижний колонтитул Знак"/>
    <w:basedOn w:val="a0"/>
    <w:link w:val="a7"/>
    <w:uiPriority w:val="99"/>
    <w:rsid w:val="00366CFD"/>
    <w:rPr>
      <w:rFonts w:ascii="Times New Roman" w:eastAsia="Times New Roman" w:hAnsi="Times New Roman" w:cs="Times New Roman"/>
      <w:sz w:val="20"/>
      <w:szCs w:val="20"/>
      <w:lang w:eastAsia="ru-RU"/>
    </w:rPr>
  </w:style>
  <w:style w:type="paragraph" w:customStyle="1" w:styleId="Standard">
    <w:name w:val="Standard"/>
    <w:rsid w:val="00E9217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Normal">
    <w:name w:val="ConsNormal"/>
    <w:rsid w:val="00BE75D8"/>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w:basedOn w:val="a"/>
    <w:rsid w:val="00BE75D8"/>
    <w:pPr>
      <w:widowControl w:val="0"/>
      <w:ind w:left="283" w:hanging="283"/>
    </w:pPr>
  </w:style>
  <w:style w:type="paragraph" w:styleId="aa">
    <w:name w:val="Balloon Text"/>
    <w:basedOn w:val="a"/>
    <w:link w:val="ab"/>
    <w:uiPriority w:val="99"/>
    <w:semiHidden/>
    <w:unhideWhenUsed/>
    <w:rsid w:val="00B72E5F"/>
    <w:rPr>
      <w:rFonts w:ascii="Tahoma" w:hAnsi="Tahoma" w:cs="Tahoma"/>
      <w:sz w:val="16"/>
      <w:szCs w:val="16"/>
    </w:rPr>
  </w:style>
  <w:style w:type="character" w:customStyle="1" w:styleId="ab">
    <w:name w:val="Текст выноски Знак"/>
    <w:basedOn w:val="a0"/>
    <w:link w:val="aa"/>
    <w:uiPriority w:val="99"/>
    <w:semiHidden/>
    <w:rsid w:val="00B72E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1</Pages>
  <Words>5724</Words>
  <Characters>32628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User</cp:lastModifiedBy>
  <cp:revision>17</cp:revision>
  <cp:lastPrinted>2021-12-15T11:00:00Z</cp:lastPrinted>
  <dcterms:created xsi:type="dcterms:W3CDTF">2021-12-10T13:29:00Z</dcterms:created>
  <dcterms:modified xsi:type="dcterms:W3CDTF">2021-12-27T08:43:00Z</dcterms:modified>
</cp:coreProperties>
</file>